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B30AC" w14:textId="77777777" w:rsidR="009F4A6B" w:rsidRPr="001B5347" w:rsidRDefault="009F4A6B" w:rsidP="009F4A6B">
      <w:pPr>
        <w:pStyle w:val="BodyText"/>
        <w:jc w:val="center"/>
        <w:rPr>
          <w:rFonts w:ascii="Times New Roman" w:hAnsi="Times New Roman"/>
          <w:b/>
          <w:bCs/>
          <w:sz w:val="22"/>
          <w:szCs w:val="22"/>
        </w:rPr>
      </w:pPr>
      <w:r>
        <w:rPr>
          <w:noProof/>
          <w:sz w:val="22"/>
          <w:szCs w:val="22"/>
        </w:rPr>
        <w:drawing>
          <wp:inline distT="0" distB="0" distL="0" distR="0" wp14:anchorId="2DB78434" wp14:editId="74579BA6">
            <wp:extent cx="5953125" cy="485775"/>
            <wp:effectExtent l="0" t="0" r="9525" b="9525"/>
            <wp:docPr id="1" name="Picture 1" descr="AMNHLeft_K_outline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NHLeft_K_outline cop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3125" cy="485775"/>
                    </a:xfrm>
                    <a:prstGeom prst="rect">
                      <a:avLst/>
                    </a:prstGeom>
                    <a:noFill/>
                    <a:ln>
                      <a:noFill/>
                    </a:ln>
                  </pic:spPr>
                </pic:pic>
              </a:graphicData>
            </a:graphic>
          </wp:inline>
        </w:drawing>
      </w:r>
    </w:p>
    <w:p w14:paraId="71B72454" w14:textId="77777777" w:rsidR="009F4A6B" w:rsidRDefault="009F4A6B" w:rsidP="009F4A6B">
      <w:pPr>
        <w:pStyle w:val="BodyText"/>
        <w:ind w:left="1800" w:hanging="1080"/>
        <w:rPr>
          <w:rFonts w:ascii="Book Antiqua" w:hAnsi="Book Antiqua"/>
          <w:b/>
          <w:bCs/>
          <w:szCs w:val="20"/>
        </w:rPr>
      </w:pPr>
    </w:p>
    <w:p w14:paraId="19F98F72" w14:textId="77777777" w:rsidR="009F4A6B" w:rsidRPr="006E1743" w:rsidRDefault="009F4A6B" w:rsidP="009F4A6B">
      <w:pPr>
        <w:pStyle w:val="BodyText"/>
        <w:ind w:left="1260" w:hanging="1080"/>
        <w:rPr>
          <w:rFonts w:ascii="Book Antiqua" w:hAnsi="Book Antiqua"/>
          <w:sz w:val="22"/>
          <w:szCs w:val="22"/>
        </w:rPr>
      </w:pPr>
      <w:r>
        <w:rPr>
          <w:rFonts w:ascii="Book Antiqua" w:hAnsi="Book Antiqua"/>
          <w:b/>
          <w:bCs/>
          <w:szCs w:val="20"/>
        </w:rPr>
        <w:tab/>
      </w:r>
      <w:r w:rsidRPr="006E1743">
        <w:rPr>
          <w:rFonts w:ascii="Book Antiqua" w:hAnsi="Book Antiqua"/>
          <w:b/>
          <w:bCs/>
          <w:sz w:val="22"/>
          <w:szCs w:val="22"/>
        </w:rPr>
        <w:t xml:space="preserve">Media Inquiries:  </w:t>
      </w:r>
      <w:r>
        <w:rPr>
          <w:rFonts w:ascii="Book Antiqua" w:hAnsi="Book Antiqua"/>
          <w:b/>
          <w:bCs/>
          <w:sz w:val="22"/>
          <w:szCs w:val="22"/>
        </w:rPr>
        <w:t xml:space="preserve">Michael Walker, </w:t>
      </w:r>
      <w:r w:rsidRPr="006E1743">
        <w:rPr>
          <w:rFonts w:ascii="Book Antiqua" w:hAnsi="Book Antiqua"/>
          <w:bCs/>
          <w:sz w:val="22"/>
          <w:szCs w:val="22"/>
        </w:rPr>
        <w:t>D</w:t>
      </w:r>
      <w:r w:rsidRPr="006E1743">
        <w:rPr>
          <w:rFonts w:ascii="Book Antiqua" w:hAnsi="Book Antiqua"/>
          <w:sz w:val="22"/>
          <w:szCs w:val="22"/>
        </w:rPr>
        <w:t>epartment of Communications</w:t>
      </w:r>
      <w:r w:rsidRPr="006E1743">
        <w:rPr>
          <w:rFonts w:ascii="Book Antiqua" w:hAnsi="Book Antiqua"/>
          <w:sz w:val="22"/>
          <w:szCs w:val="22"/>
        </w:rPr>
        <w:tab/>
        <w:t xml:space="preserve"> </w:t>
      </w:r>
    </w:p>
    <w:p w14:paraId="1600D5AB" w14:textId="77777777" w:rsidR="009F4A6B" w:rsidRPr="006E1743" w:rsidRDefault="009F4A6B" w:rsidP="009F4A6B">
      <w:pPr>
        <w:pStyle w:val="BodyText"/>
        <w:ind w:left="2160" w:firstLine="720"/>
        <w:rPr>
          <w:rFonts w:ascii="Book Antiqua" w:hAnsi="Book Antiqua"/>
          <w:sz w:val="22"/>
          <w:szCs w:val="22"/>
        </w:rPr>
      </w:pPr>
      <w:r>
        <w:rPr>
          <w:rFonts w:ascii="Book Antiqua" w:hAnsi="Book Antiqua"/>
          <w:sz w:val="22"/>
          <w:szCs w:val="22"/>
        </w:rPr>
        <w:t xml:space="preserve">   </w:t>
      </w:r>
      <w:r w:rsidRPr="006E1743">
        <w:rPr>
          <w:rFonts w:ascii="Book Antiqua" w:hAnsi="Book Antiqua"/>
          <w:sz w:val="22"/>
          <w:szCs w:val="22"/>
        </w:rPr>
        <w:t>212-769-5</w:t>
      </w:r>
      <w:r>
        <w:rPr>
          <w:rFonts w:ascii="Book Antiqua" w:hAnsi="Book Antiqua"/>
          <w:sz w:val="22"/>
          <w:szCs w:val="22"/>
        </w:rPr>
        <w:t>766</w:t>
      </w:r>
      <w:r w:rsidRPr="006E1743">
        <w:rPr>
          <w:rFonts w:ascii="Book Antiqua" w:hAnsi="Book Antiqua"/>
          <w:sz w:val="22"/>
          <w:szCs w:val="22"/>
        </w:rPr>
        <w:t xml:space="preserve">, </w:t>
      </w:r>
      <w:r>
        <w:rPr>
          <w:rFonts w:ascii="Book Antiqua" w:hAnsi="Book Antiqua"/>
          <w:sz w:val="22"/>
          <w:szCs w:val="22"/>
        </w:rPr>
        <w:t>walker</w:t>
      </w:r>
      <w:r w:rsidRPr="006E1743">
        <w:rPr>
          <w:rFonts w:ascii="Book Antiqua" w:hAnsi="Book Antiqua"/>
          <w:sz w:val="22"/>
          <w:szCs w:val="22"/>
        </w:rPr>
        <w:t xml:space="preserve">@amnh.org </w:t>
      </w:r>
    </w:p>
    <w:p w14:paraId="3911BF03" w14:textId="77777777" w:rsidR="009F4A6B" w:rsidRPr="006E1743" w:rsidRDefault="009F4A6B" w:rsidP="009F4A6B">
      <w:pPr>
        <w:pStyle w:val="BodyText"/>
        <w:ind w:left="2160" w:firstLine="720"/>
        <w:rPr>
          <w:rFonts w:ascii="Book Antiqua" w:hAnsi="Book Antiqua"/>
          <w:sz w:val="22"/>
          <w:szCs w:val="22"/>
        </w:rPr>
      </w:pPr>
      <w:r>
        <w:rPr>
          <w:rFonts w:ascii="Book Antiqua" w:hAnsi="Book Antiqua"/>
          <w:sz w:val="22"/>
          <w:szCs w:val="22"/>
        </w:rPr>
        <w:t xml:space="preserve">   </w:t>
      </w:r>
      <w:r w:rsidRPr="006E1743">
        <w:rPr>
          <w:rFonts w:ascii="Book Antiqua" w:hAnsi="Book Antiqua"/>
          <w:sz w:val="22"/>
          <w:szCs w:val="22"/>
        </w:rPr>
        <w:t>www.amnh.org</w:t>
      </w:r>
    </w:p>
    <w:p w14:paraId="78D9B146" w14:textId="77777777" w:rsidR="009F4A6B" w:rsidRPr="006E1743" w:rsidRDefault="009F4A6B" w:rsidP="009F4A6B">
      <w:pPr>
        <w:pStyle w:val="BodyText"/>
        <w:rPr>
          <w:rFonts w:ascii="Book Antiqua" w:hAnsi="Book Antiqua"/>
          <w:b/>
          <w:bCs/>
          <w:sz w:val="22"/>
          <w:szCs w:val="22"/>
        </w:rPr>
      </w:pPr>
      <w:r w:rsidRPr="006E1743">
        <w:rPr>
          <w:rFonts w:ascii="Book Antiqua" w:hAnsi="Book Antiqua"/>
          <w:b/>
          <w:bCs/>
          <w:sz w:val="22"/>
          <w:szCs w:val="22"/>
        </w:rPr>
        <w:t>_____________________________________________________________________________________</w:t>
      </w:r>
    </w:p>
    <w:p w14:paraId="5272CCCE" w14:textId="0226D50A" w:rsidR="009F4A6B" w:rsidRPr="006E1743" w:rsidRDefault="00944C0F" w:rsidP="009F4A6B">
      <w:pPr>
        <w:pStyle w:val="BodyText"/>
        <w:jc w:val="right"/>
        <w:rPr>
          <w:rFonts w:ascii="Book Antiqua" w:hAnsi="Book Antiqua"/>
          <w:sz w:val="22"/>
          <w:szCs w:val="22"/>
        </w:rPr>
      </w:pPr>
      <w:r>
        <w:rPr>
          <w:rFonts w:ascii="Book Antiqua" w:hAnsi="Book Antiqua"/>
          <w:sz w:val="22"/>
          <w:szCs w:val="22"/>
        </w:rPr>
        <w:t>March</w:t>
      </w:r>
      <w:r w:rsidR="009F4A6B" w:rsidRPr="006E1743">
        <w:rPr>
          <w:rFonts w:ascii="Book Antiqua" w:hAnsi="Book Antiqua"/>
          <w:sz w:val="22"/>
          <w:szCs w:val="22"/>
        </w:rPr>
        <w:t xml:space="preserve"> 201</w:t>
      </w:r>
      <w:r w:rsidR="009F4A6B">
        <w:rPr>
          <w:rFonts w:ascii="Book Antiqua" w:hAnsi="Book Antiqua"/>
          <w:sz w:val="22"/>
          <w:szCs w:val="22"/>
        </w:rPr>
        <w:t>3</w:t>
      </w:r>
    </w:p>
    <w:p w14:paraId="1927D6C7" w14:textId="77777777" w:rsidR="009F4A6B" w:rsidRPr="008D211B" w:rsidRDefault="009F4A6B" w:rsidP="009F4A6B">
      <w:pPr>
        <w:pStyle w:val="BodyText"/>
        <w:jc w:val="center"/>
        <w:rPr>
          <w:rFonts w:ascii="Times New Roman" w:hAnsi="Times New Roman"/>
          <w:b/>
          <w:bCs/>
          <w:sz w:val="16"/>
          <w:szCs w:val="16"/>
        </w:rPr>
      </w:pPr>
    </w:p>
    <w:p w14:paraId="28673EE6" w14:textId="77777777" w:rsidR="00EB573A" w:rsidRDefault="00EB573A" w:rsidP="009F4A6B">
      <w:pPr>
        <w:pStyle w:val="BodyText"/>
        <w:jc w:val="center"/>
        <w:rPr>
          <w:rFonts w:cs="Arial"/>
          <w:b/>
          <w:bCs/>
          <w:sz w:val="24"/>
        </w:rPr>
      </w:pPr>
      <w:r>
        <w:rPr>
          <w:rFonts w:cs="Arial"/>
          <w:b/>
          <w:bCs/>
          <w:sz w:val="24"/>
        </w:rPr>
        <w:t xml:space="preserve">SCIENCE RESEARCH MENTORING PROGRAM AT </w:t>
      </w:r>
    </w:p>
    <w:p w14:paraId="1BE4D6A6" w14:textId="77777777" w:rsidR="0087054F" w:rsidRDefault="00EB573A" w:rsidP="009F4A6B">
      <w:pPr>
        <w:pStyle w:val="BodyText"/>
        <w:jc w:val="center"/>
        <w:rPr>
          <w:rFonts w:cs="Arial"/>
          <w:b/>
          <w:bCs/>
          <w:sz w:val="24"/>
        </w:rPr>
      </w:pPr>
      <w:r>
        <w:rPr>
          <w:rFonts w:cs="Arial"/>
          <w:b/>
          <w:bCs/>
          <w:sz w:val="24"/>
        </w:rPr>
        <w:t xml:space="preserve">THE </w:t>
      </w:r>
      <w:r w:rsidR="009F4A6B">
        <w:rPr>
          <w:rFonts w:cs="Arial"/>
          <w:b/>
          <w:bCs/>
          <w:sz w:val="24"/>
        </w:rPr>
        <w:t>AMER</w:t>
      </w:r>
      <w:r>
        <w:rPr>
          <w:rFonts w:cs="Arial"/>
          <w:b/>
          <w:bCs/>
          <w:sz w:val="24"/>
        </w:rPr>
        <w:t xml:space="preserve">ICAN MUSEUM OF NATURAL HISTORY </w:t>
      </w:r>
    </w:p>
    <w:p w14:paraId="350B50A8" w14:textId="77777777" w:rsidR="0087054F" w:rsidRDefault="00EB573A" w:rsidP="009F4A6B">
      <w:pPr>
        <w:pStyle w:val="BodyText"/>
        <w:jc w:val="center"/>
        <w:rPr>
          <w:rFonts w:cs="Arial"/>
          <w:b/>
          <w:bCs/>
          <w:sz w:val="24"/>
        </w:rPr>
      </w:pPr>
      <w:r>
        <w:rPr>
          <w:rFonts w:cs="Arial"/>
          <w:b/>
          <w:bCs/>
          <w:sz w:val="24"/>
        </w:rPr>
        <w:t>TAKES A</w:t>
      </w:r>
      <w:r w:rsidR="0087054F">
        <w:rPr>
          <w:rFonts w:cs="Arial"/>
          <w:b/>
          <w:bCs/>
          <w:sz w:val="24"/>
        </w:rPr>
        <w:t xml:space="preserve"> </w:t>
      </w:r>
      <w:r>
        <w:rPr>
          <w:rFonts w:cs="Arial"/>
          <w:b/>
          <w:bCs/>
          <w:sz w:val="24"/>
        </w:rPr>
        <w:t xml:space="preserve">SIGNIFICANT STEP FORWARD </w:t>
      </w:r>
      <w:r w:rsidR="009F4A6B">
        <w:rPr>
          <w:rFonts w:cs="Arial"/>
          <w:b/>
          <w:bCs/>
          <w:sz w:val="24"/>
        </w:rPr>
        <w:t xml:space="preserve">FOR </w:t>
      </w:r>
    </w:p>
    <w:p w14:paraId="0E221945" w14:textId="77777777" w:rsidR="009F4A6B" w:rsidRDefault="009F4A6B" w:rsidP="009F4A6B">
      <w:pPr>
        <w:pStyle w:val="BodyText"/>
        <w:jc w:val="center"/>
        <w:rPr>
          <w:rFonts w:cs="Arial"/>
          <w:b/>
          <w:bCs/>
          <w:sz w:val="24"/>
        </w:rPr>
      </w:pPr>
      <w:r>
        <w:rPr>
          <w:rFonts w:cs="Arial"/>
          <w:b/>
          <w:bCs/>
          <w:sz w:val="24"/>
        </w:rPr>
        <w:t xml:space="preserve">NEW YORK CITY </w:t>
      </w:r>
      <w:r w:rsidR="00376F99">
        <w:rPr>
          <w:rFonts w:cs="Arial"/>
          <w:b/>
          <w:bCs/>
          <w:sz w:val="24"/>
        </w:rPr>
        <w:t>STUDENTS</w:t>
      </w:r>
    </w:p>
    <w:p w14:paraId="4D30368B" w14:textId="77777777" w:rsidR="009F4A6B" w:rsidRPr="008D211B" w:rsidRDefault="009F4A6B" w:rsidP="009F4A6B">
      <w:pPr>
        <w:pStyle w:val="BodyText"/>
        <w:jc w:val="center"/>
        <w:rPr>
          <w:rFonts w:cs="Arial"/>
          <w:b/>
          <w:bCs/>
          <w:sz w:val="16"/>
          <w:szCs w:val="16"/>
        </w:rPr>
      </w:pPr>
    </w:p>
    <w:p w14:paraId="4DA96177" w14:textId="0906AD4E" w:rsidR="009F4A6B" w:rsidRDefault="009F4A6B" w:rsidP="009F4A6B">
      <w:pPr>
        <w:pStyle w:val="Heading3"/>
        <w:autoSpaceDE/>
        <w:autoSpaceDN/>
        <w:adjustRightInd/>
        <w:spacing w:line="240" w:lineRule="auto"/>
        <w:jc w:val="center"/>
        <w:rPr>
          <w:rFonts w:ascii="Arial" w:eastAsia="Times New Roman" w:hAnsi="Arial" w:cs="Arial"/>
          <w:iCs w:val="0"/>
          <w:smallCaps/>
          <w:snapToGrid w:val="0"/>
          <w:color w:val="auto"/>
          <w:sz w:val="24"/>
          <w:szCs w:val="24"/>
        </w:rPr>
      </w:pPr>
      <w:bookmarkStart w:id="0" w:name="_GoBack"/>
      <w:r>
        <w:rPr>
          <w:rFonts w:ascii="Arial" w:eastAsia="Times New Roman" w:hAnsi="Arial" w:cs="Arial"/>
          <w:iCs w:val="0"/>
          <w:smallCaps/>
          <w:snapToGrid w:val="0"/>
          <w:color w:val="auto"/>
          <w:sz w:val="24"/>
          <w:szCs w:val="24"/>
        </w:rPr>
        <w:t xml:space="preserve">AMNH And Pinkerton Foundation Lead </w:t>
      </w:r>
      <w:r w:rsidR="00EB573A">
        <w:rPr>
          <w:rFonts w:ascii="Arial" w:eastAsia="Times New Roman" w:hAnsi="Arial" w:cs="Arial"/>
          <w:iCs w:val="0"/>
          <w:smallCaps/>
          <w:snapToGrid w:val="0"/>
          <w:color w:val="auto"/>
          <w:sz w:val="24"/>
          <w:szCs w:val="24"/>
        </w:rPr>
        <w:t xml:space="preserve">A </w:t>
      </w:r>
      <w:r>
        <w:rPr>
          <w:rFonts w:ascii="Arial" w:eastAsia="Times New Roman" w:hAnsi="Arial" w:cs="Arial"/>
          <w:iCs w:val="0"/>
          <w:smallCaps/>
          <w:snapToGrid w:val="0"/>
          <w:color w:val="auto"/>
          <w:sz w:val="24"/>
          <w:szCs w:val="24"/>
        </w:rPr>
        <w:t xml:space="preserve">Consortium </w:t>
      </w:r>
      <w:r w:rsidR="007F0057">
        <w:rPr>
          <w:rFonts w:ascii="Arial" w:eastAsia="Times New Roman" w:hAnsi="Arial" w:cs="Arial"/>
          <w:iCs w:val="0"/>
          <w:smallCaps/>
          <w:snapToGrid w:val="0"/>
          <w:color w:val="auto"/>
          <w:sz w:val="24"/>
          <w:szCs w:val="24"/>
        </w:rPr>
        <w:t xml:space="preserve">To </w:t>
      </w:r>
      <w:r w:rsidR="00EB573A">
        <w:rPr>
          <w:rFonts w:ascii="Arial" w:eastAsia="Times New Roman" w:hAnsi="Arial" w:cs="Arial"/>
          <w:iCs w:val="0"/>
          <w:smallCaps/>
          <w:snapToGrid w:val="0"/>
          <w:color w:val="auto"/>
          <w:sz w:val="24"/>
          <w:szCs w:val="24"/>
        </w:rPr>
        <w:t>Expand Innovative Program To</w:t>
      </w:r>
      <w:r>
        <w:rPr>
          <w:rFonts w:ascii="Arial" w:eastAsia="Times New Roman" w:hAnsi="Arial" w:cs="Arial"/>
          <w:iCs w:val="0"/>
          <w:smallCaps/>
          <w:snapToGrid w:val="0"/>
          <w:color w:val="auto"/>
          <w:sz w:val="24"/>
          <w:szCs w:val="24"/>
        </w:rPr>
        <w:t xml:space="preserve"> Five Institutions </w:t>
      </w:r>
      <w:bookmarkEnd w:id="0"/>
    </w:p>
    <w:p w14:paraId="760CEC71" w14:textId="0C55C393" w:rsidR="00324C72" w:rsidRPr="00284C93" w:rsidRDefault="009F4A6B" w:rsidP="009F4A6B">
      <w:pPr>
        <w:pStyle w:val="BodyTextIndent"/>
        <w:rPr>
          <w:sz w:val="24"/>
          <w:szCs w:val="24"/>
        </w:rPr>
      </w:pPr>
      <w:r w:rsidRPr="00284C93">
        <w:rPr>
          <w:sz w:val="24"/>
          <w:szCs w:val="24"/>
        </w:rPr>
        <w:t>The American Museum of Natural History</w:t>
      </w:r>
      <w:r w:rsidR="00C25048">
        <w:rPr>
          <w:sz w:val="24"/>
          <w:szCs w:val="24"/>
        </w:rPr>
        <w:t xml:space="preserve"> (AMNH)</w:t>
      </w:r>
      <w:r w:rsidR="000B69B1">
        <w:rPr>
          <w:sz w:val="24"/>
          <w:szCs w:val="24"/>
        </w:rPr>
        <w:t>,</w:t>
      </w:r>
      <w:r w:rsidRPr="00284C93">
        <w:rPr>
          <w:sz w:val="24"/>
          <w:szCs w:val="24"/>
        </w:rPr>
        <w:t xml:space="preserve"> </w:t>
      </w:r>
      <w:r w:rsidR="00E36EA4" w:rsidRPr="00284C93">
        <w:rPr>
          <w:sz w:val="24"/>
          <w:szCs w:val="24"/>
        </w:rPr>
        <w:t>in cooperation with the Pinkerton Foundation</w:t>
      </w:r>
      <w:r w:rsidR="00376F99">
        <w:rPr>
          <w:sz w:val="24"/>
          <w:szCs w:val="24"/>
        </w:rPr>
        <w:t xml:space="preserve">, </w:t>
      </w:r>
      <w:r w:rsidR="00376F99" w:rsidRPr="00284C93">
        <w:rPr>
          <w:bCs/>
          <w:kern w:val="32"/>
          <w:sz w:val="24"/>
          <w:szCs w:val="24"/>
        </w:rPr>
        <w:t>an independent grant</w:t>
      </w:r>
      <w:r w:rsidR="00EB573A">
        <w:rPr>
          <w:bCs/>
          <w:kern w:val="32"/>
          <w:sz w:val="24"/>
          <w:szCs w:val="24"/>
        </w:rPr>
        <w:t>-</w:t>
      </w:r>
      <w:r w:rsidR="00376F99" w:rsidRPr="00284C93">
        <w:rPr>
          <w:bCs/>
          <w:kern w:val="32"/>
          <w:sz w:val="24"/>
          <w:szCs w:val="24"/>
        </w:rPr>
        <w:t>ma</w:t>
      </w:r>
      <w:r w:rsidR="00376F99">
        <w:rPr>
          <w:bCs/>
          <w:kern w:val="32"/>
          <w:sz w:val="24"/>
          <w:szCs w:val="24"/>
        </w:rPr>
        <w:t>king organization</w:t>
      </w:r>
      <w:r w:rsidR="008A03FC">
        <w:rPr>
          <w:bCs/>
          <w:kern w:val="32"/>
          <w:sz w:val="24"/>
          <w:szCs w:val="24"/>
        </w:rPr>
        <w:t xml:space="preserve"> dedicated to helping young people reach their full potential</w:t>
      </w:r>
      <w:r w:rsidR="00376F99">
        <w:rPr>
          <w:bCs/>
          <w:kern w:val="32"/>
          <w:sz w:val="24"/>
          <w:szCs w:val="24"/>
        </w:rPr>
        <w:t xml:space="preserve">, </w:t>
      </w:r>
      <w:r w:rsidR="00F8088A">
        <w:rPr>
          <w:bCs/>
          <w:kern w:val="32"/>
          <w:sz w:val="24"/>
          <w:szCs w:val="24"/>
        </w:rPr>
        <w:t>h</w:t>
      </w:r>
      <w:r w:rsidR="00F62D8D">
        <w:rPr>
          <w:bCs/>
          <w:kern w:val="32"/>
          <w:sz w:val="24"/>
          <w:szCs w:val="24"/>
        </w:rPr>
        <w:t>as</w:t>
      </w:r>
      <w:r w:rsidR="00F8088A">
        <w:rPr>
          <w:bCs/>
          <w:kern w:val="32"/>
          <w:sz w:val="24"/>
          <w:szCs w:val="24"/>
        </w:rPr>
        <w:t xml:space="preserve"> </w:t>
      </w:r>
      <w:r w:rsidRPr="00284C93">
        <w:rPr>
          <w:sz w:val="24"/>
          <w:szCs w:val="24"/>
        </w:rPr>
        <w:t xml:space="preserve">announced that </w:t>
      </w:r>
      <w:r w:rsidR="00F62D8D">
        <w:rPr>
          <w:sz w:val="24"/>
          <w:szCs w:val="24"/>
        </w:rPr>
        <w:t>it</w:t>
      </w:r>
      <w:r w:rsidRPr="00284C93">
        <w:rPr>
          <w:sz w:val="24"/>
          <w:szCs w:val="24"/>
        </w:rPr>
        <w:t xml:space="preserve"> will </w:t>
      </w:r>
      <w:r w:rsidR="007012C4" w:rsidRPr="00284C93">
        <w:rPr>
          <w:sz w:val="24"/>
          <w:szCs w:val="24"/>
        </w:rPr>
        <w:t>launch</w:t>
      </w:r>
      <w:r w:rsidRPr="00284C93">
        <w:rPr>
          <w:sz w:val="24"/>
          <w:szCs w:val="24"/>
        </w:rPr>
        <w:t xml:space="preserve"> a consortium of </w:t>
      </w:r>
      <w:r w:rsidR="00455933">
        <w:rPr>
          <w:sz w:val="24"/>
          <w:szCs w:val="24"/>
        </w:rPr>
        <w:t>six</w:t>
      </w:r>
      <w:r w:rsidRPr="00284C93">
        <w:rPr>
          <w:sz w:val="24"/>
          <w:szCs w:val="24"/>
        </w:rPr>
        <w:t xml:space="preserve"> local science-</w:t>
      </w:r>
      <w:r w:rsidR="00FD1484">
        <w:rPr>
          <w:sz w:val="24"/>
          <w:szCs w:val="24"/>
        </w:rPr>
        <w:t>focused</w:t>
      </w:r>
      <w:r w:rsidRPr="00284C93">
        <w:rPr>
          <w:sz w:val="24"/>
          <w:szCs w:val="24"/>
        </w:rPr>
        <w:t xml:space="preserve"> institutions </w:t>
      </w:r>
      <w:r w:rsidR="00C25048">
        <w:rPr>
          <w:sz w:val="24"/>
          <w:szCs w:val="24"/>
        </w:rPr>
        <w:t xml:space="preserve">designed to support the </w:t>
      </w:r>
      <w:r w:rsidRPr="00284C93">
        <w:rPr>
          <w:sz w:val="24"/>
          <w:szCs w:val="24"/>
        </w:rPr>
        <w:t xml:space="preserve">expansion of its </w:t>
      </w:r>
      <w:r w:rsidR="00EB573A">
        <w:rPr>
          <w:sz w:val="24"/>
          <w:szCs w:val="24"/>
        </w:rPr>
        <w:t xml:space="preserve">innovative and </w:t>
      </w:r>
      <w:r w:rsidR="00E36EA4" w:rsidRPr="00284C93">
        <w:rPr>
          <w:sz w:val="24"/>
          <w:szCs w:val="24"/>
        </w:rPr>
        <w:t xml:space="preserve">successful </w:t>
      </w:r>
      <w:hyperlink r:id="rId10" w:history="1">
        <w:r w:rsidR="00E36EA4" w:rsidRPr="00345F05">
          <w:rPr>
            <w:rStyle w:val="Hyperlink"/>
            <w:sz w:val="24"/>
            <w:szCs w:val="24"/>
          </w:rPr>
          <w:t>Science Research Mentoring Program (SRMP)</w:t>
        </w:r>
      </w:hyperlink>
      <w:r w:rsidR="00455933">
        <w:rPr>
          <w:sz w:val="24"/>
          <w:szCs w:val="24"/>
        </w:rPr>
        <w:t>.  The program</w:t>
      </w:r>
      <w:r w:rsidR="008A03FC">
        <w:rPr>
          <w:sz w:val="24"/>
          <w:szCs w:val="24"/>
        </w:rPr>
        <w:t xml:space="preserve"> for</w:t>
      </w:r>
      <w:r w:rsidR="00E36EA4" w:rsidRPr="00284C93">
        <w:rPr>
          <w:sz w:val="24"/>
          <w:szCs w:val="24"/>
        </w:rPr>
        <w:t xml:space="preserve"> New York City students</w:t>
      </w:r>
      <w:r w:rsidR="008A03FC">
        <w:rPr>
          <w:sz w:val="24"/>
          <w:szCs w:val="24"/>
        </w:rPr>
        <w:t xml:space="preserve"> in</w:t>
      </w:r>
      <w:r w:rsidR="000B69B1">
        <w:rPr>
          <w:sz w:val="24"/>
          <w:szCs w:val="24"/>
        </w:rPr>
        <w:t xml:space="preserve"> </w:t>
      </w:r>
      <w:r w:rsidR="009A398B">
        <w:rPr>
          <w:sz w:val="24"/>
          <w:szCs w:val="24"/>
        </w:rPr>
        <w:t>grades 10-12</w:t>
      </w:r>
      <w:r w:rsidR="00E36EA4" w:rsidRPr="00284C93">
        <w:rPr>
          <w:sz w:val="24"/>
          <w:szCs w:val="24"/>
        </w:rPr>
        <w:t xml:space="preserve"> </w:t>
      </w:r>
      <w:r w:rsidR="008A03FC">
        <w:rPr>
          <w:sz w:val="24"/>
          <w:szCs w:val="24"/>
        </w:rPr>
        <w:t xml:space="preserve">provides </w:t>
      </w:r>
      <w:r w:rsidR="00E36EA4" w:rsidRPr="00284C93">
        <w:rPr>
          <w:sz w:val="24"/>
          <w:szCs w:val="24"/>
        </w:rPr>
        <w:t xml:space="preserve">a unique opportunity to work with scientists on an array of </w:t>
      </w:r>
      <w:r w:rsidR="009A398B">
        <w:rPr>
          <w:sz w:val="24"/>
          <w:szCs w:val="24"/>
        </w:rPr>
        <w:t>mentored</w:t>
      </w:r>
      <w:r w:rsidR="00E36EA4" w:rsidRPr="00284C93">
        <w:rPr>
          <w:sz w:val="24"/>
          <w:szCs w:val="24"/>
        </w:rPr>
        <w:t xml:space="preserve"> research projects. The goal of the consortium is </w:t>
      </w:r>
      <w:proofErr w:type="gramStart"/>
      <w:r w:rsidR="00E36EA4" w:rsidRPr="00284C93">
        <w:rPr>
          <w:sz w:val="24"/>
          <w:szCs w:val="24"/>
        </w:rPr>
        <w:t>to</w:t>
      </w:r>
      <w:proofErr w:type="gramEnd"/>
      <w:r w:rsidR="00E36EA4" w:rsidRPr="00284C93">
        <w:rPr>
          <w:sz w:val="24"/>
          <w:szCs w:val="24"/>
        </w:rPr>
        <w:t xml:space="preserve"> engage increased numbers of high-</w:t>
      </w:r>
      <w:r w:rsidR="008A03FC">
        <w:rPr>
          <w:sz w:val="24"/>
          <w:szCs w:val="24"/>
        </w:rPr>
        <w:t>achieving</w:t>
      </w:r>
      <w:r w:rsidR="000B69B1">
        <w:rPr>
          <w:sz w:val="24"/>
          <w:szCs w:val="24"/>
        </w:rPr>
        <w:t>,</w:t>
      </w:r>
      <w:r w:rsidR="00E36EA4" w:rsidRPr="00284C93">
        <w:rPr>
          <w:sz w:val="24"/>
          <w:szCs w:val="24"/>
        </w:rPr>
        <w:t xml:space="preserve"> </w:t>
      </w:r>
      <w:r w:rsidR="008A03FC">
        <w:rPr>
          <w:sz w:val="24"/>
          <w:szCs w:val="24"/>
        </w:rPr>
        <w:t>underserved</w:t>
      </w:r>
      <w:r w:rsidR="00E36EA4" w:rsidRPr="00284C93">
        <w:rPr>
          <w:sz w:val="24"/>
          <w:szCs w:val="24"/>
        </w:rPr>
        <w:t xml:space="preserve"> </w:t>
      </w:r>
      <w:r w:rsidR="00324C72" w:rsidRPr="00284C93">
        <w:rPr>
          <w:sz w:val="24"/>
          <w:szCs w:val="24"/>
        </w:rPr>
        <w:t xml:space="preserve">New </w:t>
      </w:r>
      <w:r w:rsidR="00E0638B">
        <w:rPr>
          <w:sz w:val="24"/>
          <w:szCs w:val="24"/>
        </w:rPr>
        <w:t xml:space="preserve">York City high school students, </w:t>
      </w:r>
      <w:r w:rsidR="00324C72" w:rsidRPr="00284C93">
        <w:rPr>
          <w:sz w:val="24"/>
          <w:szCs w:val="24"/>
        </w:rPr>
        <w:t xml:space="preserve">many from groups underrepresented in the sciences, </w:t>
      </w:r>
      <w:r w:rsidR="000B69B1">
        <w:rPr>
          <w:sz w:val="24"/>
          <w:szCs w:val="24"/>
        </w:rPr>
        <w:t xml:space="preserve">in </w:t>
      </w:r>
      <w:r w:rsidR="00324C72" w:rsidRPr="00284C93">
        <w:rPr>
          <w:sz w:val="24"/>
          <w:szCs w:val="24"/>
        </w:rPr>
        <w:t>programs where they can conduct research working side-by-side with scientist mentors</w:t>
      </w:r>
      <w:r w:rsidR="000B69B1">
        <w:rPr>
          <w:sz w:val="24"/>
          <w:szCs w:val="24"/>
        </w:rPr>
        <w:t xml:space="preserve">, </w:t>
      </w:r>
      <w:r w:rsidR="000B34D7">
        <w:rPr>
          <w:sz w:val="24"/>
          <w:szCs w:val="24"/>
        </w:rPr>
        <w:t>enabling</w:t>
      </w:r>
      <w:r w:rsidR="000B69B1">
        <w:rPr>
          <w:sz w:val="24"/>
          <w:szCs w:val="24"/>
        </w:rPr>
        <w:t xml:space="preserve"> them to achieve </w:t>
      </w:r>
      <w:r w:rsidR="000B34D7">
        <w:rPr>
          <w:sz w:val="24"/>
          <w:szCs w:val="24"/>
        </w:rPr>
        <w:t xml:space="preserve">success in </w:t>
      </w:r>
      <w:r w:rsidR="000B69B1">
        <w:rPr>
          <w:sz w:val="24"/>
          <w:szCs w:val="24"/>
        </w:rPr>
        <w:t xml:space="preserve">college and </w:t>
      </w:r>
      <w:r w:rsidR="000B34D7">
        <w:rPr>
          <w:sz w:val="24"/>
          <w:szCs w:val="24"/>
        </w:rPr>
        <w:t xml:space="preserve">motivating them to pursue </w:t>
      </w:r>
      <w:r w:rsidR="000B69B1">
        <w:rPr>
          <w:sz w:val="24"/>
          <w:szCs w:val="24"/>
        </w:rPr>
        <w:t>career</w:t>
      </w:r>
      <w:r w:rsidR="000B34D7">
        <w:rPr>
          <w:sz w:val="24"/>
          <w:szCs w:val="24"/>
        </w:rPr>
        <w:t>s in scientific fields.</w:t>
      </w:r>
      <w:r w:rsidR="009A398B">
        <w:rPr>
          <w:sz w:val="24"/>
          <w:szCs w:val="24"/>
        </w:rPr>
        <w:t xml:space="preserve"> While each consortium member’s program is </w:t>
      </w:r>
      <w:r w:rsidR="007F0057">
        <w:rPr>
          <w:sz w:val="24"/>
          <w:szCs w:val="24"/>
        </w:rPr>
        <w:t>unique</w:t>
      </w:r>
      <w:r w:rsidR="009A398B">
        <w:rPr>
          <w:sz w:val="24"/>
          <w:szCs w:val="24"/>
        </w:rPr>
        <w:t xml:space="preserve">, all </w:t>
      </w:r>
      <w:r w:rsidR="007F0057">
        <w:rPr>
          <w:sz w:val="24"/>
          <w:szCs w:val="24"/>
        </w:rPr>
        <w:t xml:space="preserve">are </w:t>
      </w:r>
      <w:r w:rsidR="009A398B">
        <w:rPr>
          <w:sz w:val="24"/>
          <w:szCs w:val="24"/>
        </w:rPr>
        <w:t xml:space="preserve">guided by the same set of core principles and best practices identified by </w:t>
      </w:r>
      <w:r w:rsidR="007F0057">
        <w:rPr>
          <w:sz w:val="24"/>
          <w:szCs w:val="24"/>
        </w:rPr>
        <w:t>the Museum</w:t>
      </w:r>
      <w:r w:rsidR="009A398B">
        <w:rPr>
          <w:sz w:val="24"/>
          <w:szCs w:val="24"/>
        </w:rPr>
        <w:t xml:space="preserve"> as it has refined its SRMP program over the last 15 years.</w:t>
      </w:r>
    </w:p>
    <w:p w14:paraId="68D79F90" w14:textId="29680224" w:rsidR="006149EF" w:rsidRDefault="006149EF" w:rsidP="0068543B">
      <w:pPr>
        <w:spacing w:line="360" w:lineRule="auto"/>
        <w:ind w:firstLine="720"/>
        <w:rPr>
          <w:rFonts w:ascii="Book Antiqua" w:hAnsi="Book Antiqua"/>
          <w:color w:val="000000"/>
          <w:sz w:val="24"/>
          <w:szCs w:val="24"/>
        </w:rPr>
      </w:pPr>
      <w:r w:rsidRPr="00284C93">
        <w:rPr>
          <w:rFonts w:ascii="Book Antiqua" w:hAnsi="Book Antiqua"/>
          <w:color w:val="000000"/>
          <w:sz w:val="24"/>
          <w:szCs w:val="24"/>
        </w:rPr>
        <w:t>“</w:t>
      </w:r>
      <w:r w:rsidR="008A03FC">
        <w:rPr>
          <w:rFonts w:ascii="Book Antiqua" w:hAnsi="Book Antiqua"/>
          <w:color w:val="000000"/>
          <w:sz w:val="24"/>
          <w:szCs w:val="24"/>
        </w:rPr>
        <w:t xml:space="preserve">We are extremely pleased to </w:t>
      </w:r>
      <w:r w:rsidR="00FE4279">
        <w:rPr>
          <w:rFonts w:ascii="Book Antiqua" w:hAnsi="Book Antiqua"/>
          <w:color w:val="000000"/>
          <w:sz w:val="24"/>
          <w:szCs w:val="24"/>
        </w:rPr>
        <w:t xml:space="preserve">announce </w:t>
      </w:r>
      <w:r w:rsidR="008A03FC">
        <w:rPr>
          <w:rFonts w:ascii="Book Antiqua" w:hAnsi="Book Antiqua"/>
          <w:color w:val="000000"/>
          <w:sz w:val="24"/>
          <w:szCs w:val="24"/>
        </w:rPr>
        <w:t>the expansion</w:t>
      </w:r>
      <w:r w:rsidR="00FD1484">
        <w:rPr>
          <w:rFonts w:ascii="Book Antiqua" w:hAnsi="Book Antiqua"/>
          <w:color w:val="000000"/>
          <w:sz w:val="24"/>
          <w:szCs w:val="24"/>
        </w:rPr>
        <w:t xml:space="preserve"> </w:t>
      </w:r>
      <w:r w:rsidR="008A03FC">
        <w:rPr>
          <w:rFonts w:ascii="Book Antiqua" w:hAnsi="Book Antiqua"/>
          <w:color w:val="000000"/>
          <w:sz w:val="24"/>
          <w:szCs w:val="24"/>
        </w:rPr>
        <w:t xml:space="preserve">of </w:t>
      </w:r>
      <w:r w:rsidR="003D0392">
        <w:rPr>
          <w:rFonts w:ascii="Book Antiqua" w:hAnsi="Book Antiqua"/>
          <w:color w:val="000000"/>
          <w:sz w:val="24"/>
          <w:szCs w:val="24"/>
        </w:rPr>
        <w:t xml:space="preserve">the </w:t>
      </w:r>
      <w:r w:rsidR="008A03FC">
        <w:rPr>
          <w:rFonts w:ascii="Book Antiqua" w:hAnsi="Book Antiqua"/>
          <w:color w:val="000000"/>
          <w:sz w:val="24"/>
          <w:szCs w:val="24"/>
        </w:rPr>
        <w:t xml:space="preserve">SRMP Program </w:t>
      </w:r>
      <w:r w:rsidR="0068543B">
        <w:rPr>
          <w:rFonts w:ascii="Book Antiqua" w:hAnsi="Book Antiqua"/>
          <w:color w:val="000000"/>
          <w:sz w:val="24"/>
          <w:szCs w:val="24"/>
        </w:rPr>
        <w:t xml:space="preserve">and its evolution into a consortium of </w:t>
      </w:r>
      <w:r w:rsidR="008A03FC">
        <w:rPr>
          <w:rFonts w:ascii="Book Antiqua" w:hAnsi="Book Antiqua"/>
          <w:color w:val="000000"/>
          <w:sz w:val="24"/>
          <w:szCs w:val="24"/>
        </w:rPr>
        <w:t xml:space="preserve">outstanding institutions dedicated to </w:t>
      </w:r>
      <w:r w:rsidR="00FD1484">
        <w:rPr>
          <w:rFonts w:ascii="Book Antiqua" w:hAnsi="Book Antiqua"/>
          <w:color w:val="000000"/>
          <w:sz w:val="24"/>
          <w:szCs w:val="24"/>
        </w:rPr>
        <w:t>helping</w:t>
      </w:r>
      <w:r w:rsidR="008A03FC">
        <w:rPr>
          <w:rFonts w:ascii="Book Antiqua" w:hAnsi="Book Antiqua"/>
          <w:color w:val="000000"/>
          <w:sz w:val="24"/>
          <w:szCs w:val="24"/>
        </w:rPr>
        <w:t xml:space="preserve"> high school students pursue </w:t>
      </w:r>
      <w:r w:rsidR="000B34D7">
        <w:rPr>
          <w:rFonts w:ascii="Book Antiqua" w:hAnsi="Book Antiqua"/>
          <w:color w:val="000000"/>
          <w:sz w:val="24"/>
          <w:szCs w:val="24"/>
        </w:rPr>
        <w:t>careers in science, technology, engineering and math (STEM)</w:t>
      </w:r>
      <w:r w:rsidR="008A03FC">
        <w:rPr>
          <w:rFonts w:ascii="Book Antiqua" w:hAnsi="Book Antiqua"/>
          <w:color w:val="000000"/>
          <w:sz w:val="24"/>
          <w:szCs w:val="24"/>
        </w:rPr>
        <w:t xml:space="preserve">,” </w:t>
      </w:r>
      <w:r w:rsidRPr="00284C93">
        <w:rPr>
          <w:rFonts w:ascii="Book Antiqua" w:hAnsi="Book Antiqua"/>
          <w:color w:val="000000"/>
          <w:sz w:val="24"/>
          <w:szCs w:val="24"/>
        </w:rPr>
        <w:t xml:space="preserve">said Ellen V. </w:t>
      </w:r>
      <w:proofErr w:type="spellStart"/>
      <w:r w:rsidRPr="00284C93">
        <w:rPr>
          <w:rFonts w:ascii="Book Antiqua" w:hAnsi="Book Antiqua"/>
          <w:color w:val="000000"/>
          <w:sz w:val="24"/>
          <w:szCs w:val="24"/>
        </w:rPr>
        <w:t>Futter</w:t>
      </w:r>
      <w:proofErr w:type="spellEnd"/>
      <w:r w:rsidRPr="00284C93">
        <w:rPr>
          <w:rFonts w:ascii="Book Antiqua" w:hAnsi="Book Antiqua"/>
          <w:color w:val="000000"/>
          <w:sz w:val="24"/>
          <w:szCs w:val="24"/>
        </w:rPr>
        <w:t>, President of the American Museum of Natural History. “</w:t>
      </w:r>
      <w:r w:rsidR="00FD1484">
        <w:rPr>
          <w:rFonts w:ascii="Book Antiqua" w:hAnsi="Book Antiqua"/>
          <w:color w:val="000000"/>
          <w:sz w:val="24"/>
          <w:szCs w:val="24"/>
        </w:rPr>
        <w:t xml:space="preserve">No </w:t>
      </w:r>
      <w:r w:rsidR="00FD1484">
        <w:rPr>
          <w:rFonts w:ascii="Book Antiqua" w:hAnsi="Book Antiqua"/>
          <w:color w:val="000000"/>
          <w:sz w:val="24"/>
          <w:szCs w:val="24"/>
        </w:rPr>
        <w:lastRenderedPageBreak/>
        <w:t xml:space="preserve">individual </w:t>
      </w:r>
      <w:r w:rsidR="003D0392">
        <w:rPr>
          <w:rFonts w:ascii="Book Antiqua" w:hAnsi="Book Antiqua"/>
          <w:color w:val="000000"/>
          <w:sz w:val="24"/>
          <w:szCs w:val="24"/>
        </w:rPr>
        <w:t>institution</w:t>
      </w:r>
      <w:r w:rsidR="00E27032">
        <w:rPr>
          <w:rFonts w:ascii="Book Antiqua" w:hAnsi="Book Antiqua"/>
          <w:color w:val="000000"/>
          <w:sz w:val="24"/>
          <w:szCs w:val="24"/>
        </w:rPr>
        <w:t xml:space="preserve"> or</w:t>
      </w:r>
      <w:r w:rsidR="003D0392">
        <w:rPr>
          <w:rFonts w:ascii="Book Antiqua" w:hAnsi="Book Antiqua"/>
          <w:color w:val="000000"/>
          <w:sz w:val="24"/>
          <w:szCs w:val="24"/>
        </w:rPr>
        <w:t xml:space="preserve"> </w:t>
      </w:r>
      <w:r w:rsidR="00FD1484">
        <w:rPr>
          <w:rFonts w:ascii="Book Antiqua" w:hAnsi="Book Antiqua"/>
          <w:color w:val="000000"/>
          <w:sz w:val="24"/>
          <w:szCs w:val="24"/>
        </w:rPr>
        <w:t>program can</w:t>
      </w:r>
      <w:r w:rsidR="0068543B">
        <w:rPr>
          <w:rFonts w:ascii="Book Antiqua" w:hAnsi="Book Antiqua"/>
          <w:color w:val="000000"/>
          <w:sz w:val="24"/>
          <w:szCs w:val="24"/>
        </w:rPr>
        <w:t>,</w:t>
      </w:r>
      <w:r w:rsidR="00FD1484">
        <w:rPr>
          <w:rFonts w:ascii="Book Antiqua" w:hAnsi="Book Antiqua"/>
          <w:color w:val="000000"/>
          <w:sz w:val="24"/>
          <w:szCs w:val="24"/>
        </w:rPr>
        <w:t xml:space="preserve"> in isolation</w:t>
      </w:r>
      <w:r w:rsidR="0068543B">
        <w:rPr>
          <w:rFonts w:ascii="Book Antiqua" w:hAnsi="Book Antiqua"/>
          <w:color w:val="000000"/>
          <w:sz w:val="24"/>
          <w:szCs w:val="24"/>
        </w:rPr>
        <w:t>,</w:t>
      </w:r>
      <w:r w:rsidR="00FD1484">
        <w:rPr>
          <w:rFonts w:ascii="Book Antiqua" w:hAnsi="Book Antiqua"/>
          <w:color w:val="000000"/>
          <w:sz w:val="24"/>
          <w:szCs w:val="24"/>
        </w:rPr>
        <w:t xml:space="preserve"> solve the STEM </w:t>
      </w:r>
      <w:r w:rsidR="0068543B">
        <w:rPr>
          <w:rFonts w:ascii="Book Antiqua" w:hAnsi="Book Antiqua"/>
          <w:color w:val="000000"/>
          <w:sz w:val="24"/>
          <w:szCs w:val="24"/>
        </w:rPr>
        <w:t xml:space="preserve">education </w:t>
      </w:r>
      <w:r w:rsidR="00FD1484">
        <w:rPr>
          <w:rFonts w:ascii="Book Antiqua" w:hAnsi="Book Antiqua"/>
          <w:color w:val="000000"/>
          <w:sz w:val="24"/>
          <w:szCs w:val="24"/>
        </w:rPr>
        <w:t>crisis in our nation.</w:t>
      </w:r>
      <w:r w:rsidR="000051DC">
        <w:rPr>
          <w:rFonts w:ascii="Book Antiqua" w:hAnsi="Book Antiqua"/>
          <w:color w:val="000000"/>
          <w:sz w:val="24"/>
          <w:szCs w:val="24"/>
        </w:rPr>
        <w:t xml:space="preserve"> </w:t>
      </w:r>
      <w:r w:rsidR="0068543B">
        <w:rPr>
          <w:rFonts w:ascii="Book Antiqua" w:hAnsi="Book Antiqua"/>
          <w:color w:val="000000"/>
          <w:sz w:val="24"/>
          <w:szCs w:val="24"/>
        </w:rPr>
        <w:t xml:space="preserve">Part of the Museum’s strategic vision to address this crisis is to take programs, like </w:t>
      </w:r>
      <w:r w:rsidR="00CA7AA1">
        <w:rPr>
          <w:rFonts w:ascii="Book Antiqua" w:hAnsi="Book Antiqua"/>
          <w:color w:val="000000"/>
          <w:sz w:val="24"/>
          <w:szCs w:val="24"/>
        </w:rPr>
        <w:t xml:space="preserve">the intensive, mentored science experiences of the Science Research Mentoring </w:t>
      </w:r>
      <w:proofErr w:type="gramStart"/>
      <w:r w:rsidR="00CA7AA1">
        <w:rPr>
          <w:rFonts w:ascii="Book Antiqua" w:hAnsi="Book Antiqua"/>
          <w:color w:val="000000"/>
          <w:sz w:val="24"/>
          <w:szCs w:val="24"/>
        </w:rPr>
        <w:t>Program</w:t>
      </w:r>
      <w:r w:rsidR="0068543B">
        <w:rPr>
          <w:rFonts w:ascii="Book Antiqua" w:hAnsi="Book Antiqua"/>
          <w:color w:val="000000"/>
          <w:sz w:val="24"/>
          <w:szCs w:val="24"/>
        </w:rPr>
        <w:t>,</w:t>
      </w:r>
      <w:r w:rsidR="00CA7AA1">
        <w:rPr>
          <w:rFonts w:ascii="Book Antiqua" w:hAnsi="Book Antiqua"/>
          <w:color w:val="000000"/>
          <w:sz w:val="24"/>
          <w:szCs w:val="24"/>
        </w:rPr>
        <w:t xml:space="preserve"> </w:t>
      </w:r>
      <w:r w:rsidR="0068543B">
        <w:rPr>
          <w:rFonts w:ascii="Book Antiqua" w:hAnsi="Book Antiqua"/>
          <w:color w:val="000000"/>
          <w:sz w:val="24"/>
          <w:szCs w:val="24"/>
        </w:rPr>
        <w:t>that</w:t>
      </w:r>
      <w:proofErr w:type="gramEnd"/>
      <w:r w:rsidR="00CA7AA1">
        <w:rPr>
          <w:rFonts w:ascii="Book Antiqua" w:hAnsi="Book Antiqua"/>
          <w:color w:val="000000"/>
          <w:sz w:val="24"/>
          <w:szCs w:val="24"/>
        </w:rPr>
        <w:t xml:space="preserve"> </w:t>
      </w:r>
      <w:r w:rsidR="0068543B">
        <w:rPr>
          <w:rFonts w:ascii="Book Antiqua" w:hAnsi="Book Antiqua"/>
          <w:color w:val="000000"/>
          <w:sz w:val="24"/>
          <w:szCs w:val="24"/>
        </w:rPr>
        <w:t xml:space="preserve">have achieved success </w:t>
      </w:r>
      <w:r w:rsidR="00D72D2C">
        <w:rPr>
          <w:rFonts w:ascii="Book Antiqua" w:hAnsi="Book Antiqua"/>
          <w:color w:val="000000"/>
          <w:sz w:val="24"/>
          <w:szCs w:val="24"/>
        </w:rPr>
        <w:t>here at the Museum and</w:t>
      </w:r>
      <w:r w:rsidR="0068543B">
        <w:rPr>
          <w:rFonts w:ascii="Book Antiqua" w:hAnsi="Book Antiqua"/>
          <w:color w:val="000000"/>
          <w:sz w:val="24"/>
          <w:szCs w:val="24"/>
        </w:rPr>
        <w:t xml:space="preserve"> broaden the scale and reach of their impact.  Our </w:t>
      </w:r>
      <w:r w:rsidR="00CA7AA1">
        <w:rPr>
          <w:rFonts w:ascii="Book Antiqua" w:hAnsi="Book Antiqua"/>
          <w:color w:val="000000"/>
          <w:sz w:val="24"/>
          <w:szCs w:val="24"/>
        </w:rPr>
        <w:t xml:space="preserve">distinguished </w:t>
      </w:r>
      <w:r w:rsidR="0068543B">
        <w:rPr>
          <w:rFonts w:ascii="Book Antiqua" w:hAnsi="Book Antiqua"/>
          <w:color w:val="000000"/>
          <w:sz w:val="24"/>
          <w:szCs w:val="24"/>
        </w:rPr>
        <w:t xml:space="preserve">partners </w:t>
      </w:r>
      <w:r w:rsidR="00D72D2C">
        <w:rPr>
          <w:rFonts w:ascii="Book Antiqua" w:hAnsi="Book Antiqua"/>
          <w:color w:val="000000"/>
          <w:sz w:val="24"/>
          <w:szCs w:val="24"/>
        </w:rPr>
        <w:t xml:space="preserve">in this effort </w:t>
      </w:r>
      <w:r w:rsidR="000D1EE9">
        <w:rPr>
          <w:rFonts w:ascii="Book Antiqua" w:hAnsi="Book Antiqua"/>
          <w:color w:val="000000"/>
          <w:sz w:val="24"/>
          <w:szCs w:val="24"/>
        </w:rPr>
        <w:t>bring an indispensable</w:t>
      </w:r>
      <w:r w:rsidR="0068543B">
        <w:rPr>
          <w:rFonts w:ascii="Book Antiqua" w:hAnsi="Book Antiqua"/>
          <w:color w:val="000000"/>
          <w:sz w:val="24"/>
          <w:szCs w:val="24"/>
        </w:rPr>
        <w:t xml:space="preserve"> range of expertise and content to the program </w:t>
      </w:r>
      <w:r w:rsidR="000D1EE9">
        <w:rPr>
          <w:rFonts w:ascii="Book Antiqua" w:hAnsi="Book Antiqua"/>
          <w:color w:val="000000"/>
          <w:sz w:val="24"/>
          <w:szCs w:val="24"/>
        </w:rPr>
        <w:t xml:space="preserve">while allowing </w:t>
      </w:r>
      <w:r w:rsidR="0068543B">
        <w:rPr>
          <w:rFonts w:ascii="Book Antiqua" w:hAnsi="Book Antiqua"/>
          <w:color w:val="000000"/>
          <w:sz w:val="24"/>
          <w:szCs w:val="24"/>
        </w:rPr>
        <w:t>us to reach many more young people each year</w:t>
      </w:r>
      <w:r w:rsidR="00D72D2C">
        <w:rPr>
          <w:rFonts w:ascii="Book Antiqua" w:hAnsi="Book Antiqua"/>
          <w:color w:val="000000"/>
          <w:sz w:val="24"/>
          <w:szCs w:val="24"/>
        </w:rPr>
        <w:t>.</w:t>
      </w:r>
      <w:r w:rsidR="003D0392" w:rsidRPr="008527A6">
        <w:rPr>
          <w:rFonts w:ascii="Book Antiqua" w:hAnsi="Book Antiqua"/>
          <w:color w:val="000000"/>
          <w:sz w:val="24"/>
          <w:szCs w:val="24"/>
        </w:rPr>
        <w:t xml:space="preserve">” </w:t>
      </w:r>
    </w:p>
    <w:p w14:paraId="2AC36A75" w14:textId="18A54F1F" w:rsidR="008F352F" w:rsidRPr="0018434E" w:rsidRDefault="0018434E" w:rsidP="0018434E">
      <w:pPr>
        <w:spacing w:after="0" w:line="360" w:lineRule="auto"/>
        <w:ind w:firstLine="720"/>
        <w:rPr>
          <w:rFonts w:ascii="Book Antiqua" w:eastAsia="Calibri" w:hAnsi="Book Antiqua" w:cs="Times New Roman"/>
          <w:sz w:val="24"/>
          <w:szCs w:val="24"/>
        </w:rPr>
      </w:pPr>
      <w:r w:rsidRPr="0018434E">
        <w:rPr>
          <w:rFonts w:ascii="Book Antiqua" w:eastAsia="Calibri" w:hAnsi="Book Antiqua" w:cs="Times New Roman"/>
          <w:sz w:val="24"/>
          <w:szCs w:val="24"/>
        </w:rPr>
        <w:t>"We see the Science Research Mentoring consortium as a wonderful way to extend the reach and depth of AMNH's highly successful program," said Rick Smith, Pinkerton's president. "Our challenge to other institutions was simply to embrace the principles and spirit of the Museum's model--and we couldn't be happier that so many others stepped up to meet that challenge. We look forward to helping to fund even more such efforts in the future."</w:t>
      </w:r>
    </w:p>
    <w:p w14:paraId="18D91A34" w14:textId="77777777" w:rsidR="0018434E" w:rsidRDefault="0018434E" w:rsidP="0018434E">
      <w:pPr>
        <w:spacing w:after="0" w:line="240" w:lineRule="auto"/>
        <w:rPr>
          <w:sz w:val="24"/>
          <w:szCs w:val="24"/>
        </w:rPr>
      </w:pPr>
    </w:p>
    <w:p w14:paraId="33114289" w14:textId="1A6205AC" w:rsidR="00A80096" w:rsidRPr="00A80096" w:rsidRDefault="00A80096" w:rsidP="00A80096">
      <w:pPr>
        <w:spacing w:line="360" w:lineRule="auto"/>
        <w:ind w:firstLine="720"/>
        <w:rPr>
          <w:rFonts w:ascii="Book Antiqua" w:hAnsi="Book Antiqua"/>
          <w:color w:val="000000"/>
          <w:sz w:val="24"/>
          <w:szCs w:val="24"/>
        </w:rPr>
      </w:pPr>
      <w:r>
        <w:rPr>
          <w:rFonts w:ascii="Book Antiqua" w:hAnsi="Book Antiqua"/>
          <w:color w:val="000000"/>
          <w:sz w:val="24"/>
          <w:szCs w:val="24"/>
        </w:rPr>
        <w:t>AMNH</w:t>
      </w:r>
      <w:r w:rsidRPr="00A80096">
        <w:rPr>
          <w:rFonts w:ascii="Book Antiqua" w:hAnsi="Book Antiqua"/>
          <w:color w:val="000000"/>
          <w:sz w:val="24"/>
          <w:szCs w:val="24"/>
        </w:rPr>
        <w:t xml:space="preserve"> current</w:t>
      </w:r>
      <w:r>
        <w:rPr>
          <w:rFonts w:ascii="Book Antiqua" w:hAnsi="Book Antiqua"/>
          <w:color w:val="000000"/>
          <w:sz w:val="24"/>
          <w:szCs w:val="24"/>
        </w:rPr>
        <w:t>ly has</w:t>
      </w:r>
      <w:r w:rsidRPr="00A80096">
        <w:rPr>
          <w:rFonts w:ascii="Book Antiqua" w:hAnsi="Book Antiqua"/>
          <w:color w:val="000000"/>
          <w:sz w:val="24"/>
          <w:szCs w:val="24"/>
        </w:rPr>
        <w:t xml:space="preserve"> a robust </w:t>
      </w:r>
      <w:r w:rsidR="00944C0F">
        <w:rPr>
          <w:rFonts w:ascii="Book Antiqua" w:hAnsi="Book Antiqua"/>
          <w:color w:val="000000"/>
          <w:sz w:val="24"/>
          <w:szCs w:val="24"/>
        </w:rPr>
        <w:t xml:space="preserve">scientist </w:t>
      </w:r>
      <w:r w:rsidRPr="00A80096">
        <w:rPr>
          <w:rFonts w:ascii="Book Antiqua" w:hAnsi="Book Antiqua"/>
          <w:color w:val="000000"/>
          <w:sz w:val="24"/>
          <w:szCs w:val="24"/>
        </w:rPr>
        <w:t>mentor training</w:t>
      </w:r>
      <w:r>
        <w:rPr>
          <w:rFonts w:ascii="Book Antiqua" w:hAnsi="Book Antiqua"/>
          <w:color w:val="000000"/>
          <w:sz w:val="24"/>
          <w:szCs w:val="24"/>
        </w:rPr>
        <w:t xml:space="preserve"> </w:t>
      </w:r>
      <w:r w:rsidR="00CA7AA1">
        <w:rPr>
          <w:rFonts w:ascii="Book Antiqua" w:hAnsi="Book Antiqua"/>
          <w:color w:val="000000"/>
          <w:sz w:val="24"/>
          <w:szCs w:val="24"/>
        </w:rPr>
        <w:t xml:space="preserve">model </w:t>
      </w:r>
      <w:r w:rsidRPr="00A80096">
        <w:rPr>
          <w:rFonts w:ascii="Book Antiqua" w:hAnsi="Book Antiqua"/>
          <w:color w:val="000000"/>
          <w:sz w:val="24"/>
          <w:szCs w:val="24"/>
        </w:rPr>
        <w:t xml:space="preserve">that </w:t>
      </w:r>
      <w:r w:rsidR="00944C0F">
        <w:rPr>
          <w:rFonts w:ascii="Book Antiqua" w:hAnsi="Book Antiqua"/>
          <w:color w:val="000000"/>
          <w:sz w:val="24"/>
          <w:szCs w:val="24"/>
        </w:rPr>
        <w:t xml:space="preserve">each </w:t>
      </w:r>
      <w:r w:rsidRPr="00A80096">
        <w:rPr>
          <w:rFonts w:ascii="Book Antiqua" w:hAnsi="Book Antiqua"/>
          <w:color w:val="000000"/>
          <w:sz w:val="24"/>
          <w:szCs w:val="24"/>
        </w:rPr>
        <w:t xml:space="preserve">of the new consortium members will </w:t>
      </w:r>
      <w:r w:rsidR="00944C0F">
        <w:rPr>
          <w:rFonts w:ascii="Book Antiqua" w:hAnsi="Book Antiqua"/>
          <w:color w:val="000000"/>
          <w:sz w:val="24"/>
          <w:szCs w:val="24"/>
        </w:rPr>
        <w:t xml:space="preserve">adapt </w:t>
      </w:r>
      <w:r w:rsidRPr="00A80096">
        <w:rPr>
          <w:rFonts w:ascii="Book Antiqua" w:hAnsi="Book Antiqua"/>
          <w:color w:val="000000"/>
          <w:sz w:val="24"/>
          <w:szCs w:val="24"/>
        </w:rPr>
        <w:t xml:space="preserve">to their </w:t>
      </w:r>
      <w:r w:rsidR="00D72D2C">
        <w:rPr>
          <w:rFonts w:ascii="Book Antiqua" w:hAnsi="Book Antiqua"/>
          <w:color w:val="000000"/>
          <w:sz w:val="24"/>
          <w:szCs w:val="24"/>
        </w:rPr>
        <w:t xml:space="preserve">respective </w:t>
      </w:r>
      <w:r w:rsidRPr="00A80096">
        <w:rPr>
          <w:rFonts w:ascii="Book Antiqua" w:hAnsi="Book Antiqua"/>
          <w:color w:val="000000"/>
          <w:sz w:val="24"/>
          <w:szCs w:val="24"/>
        </w:rPr>
        <w:t xml:space="preserve">programs. </w:t>
      </w:r>
      <w:r w:rsidR="00CA7AA1">
        <w:rPr>
          <w:rFonts w:ascii="Book Antiqua" w:hAnsi="Book Antiqua"/>
          <w:color w:val="000000"/>
          <w:sz w:val="24"/>
          <w:szCs w:val="24"/>
        </w:rPr>
        <w:t>In addition</w:t>
      </w:r>
      <w:r w:rsidR="00944C0F">
        <w:rPr>
          <w:rFonts w:ascii="Book Antiqua" w:hAnsi="Book Antiqua"/>
          <w:color w:val="000000"/>
          <w:sz w:val="24"/>
          <w:szCs w:val="24"/>
        </w:rPr>
        <w:t xml:space="preserve">, the consortium will expand areas of study for students with some of the partner institutions focusing </w:t>
      </w:r>
      <w:r>
        <w:rPr>
          <w:rFonts w:ascii="Book Antiqua" w:hAnsi="Book Antiqua"/>
          <w:color w:val="000000"/>
          <w:sz w:val="24"/>
          <w:szCs w:val="24"/>
        </w:rPr>
        <w:t xml:space="preserve">on math and engineering, </w:t>
      </w:r>
      <w:r w:rsidR="00E0638B">
        <w:rPr>
          <w:rFonts w:ascii="Book Antiqua" w:hAnsi="Book Antiqua"/>
          <w:color w:val="000000"/>
          <w:sz w:val="24"/>
          <w:szCs w:val="24"/>
        </w:rPr>
        <w:t xml:space="preserve">environmental science, and neuroscience, </w:t>
      </w:r>
      <w:r w:rsidR="009B3747">
        <w:rPr>
          <w:rFonts w:ascii="Book Antiqua" w:hAnsi="Book Antiqua"/>
          <w:color w:val="000000"/>
          <w:sz w:val="24"/>
          <w:szCs w:val="24"/>
        </w:rPr>
        <w:t xml:space="preserve">in addition to </w:t>
      </w:r>
      <w:r>
        <w:rPr>
          <w:rFonts w:ascii="Book Antiqua" w:hAnsi="Book Antiqua"/>
          <w:color w:val="000000"/>
          <w:sz w:val="24"/>
          <w:szCs w:val="24"/>
        </w:rPr>
        <w:t xml:space="preserve">the life, Earth and planetary sciences, </w:t>
      </w:r>
      <w:r w:rsidR="00E0638B">
        <w:rPr>
          <w:rFonts w:ascii="Book Antiqua" w:hAnsi="Book Antiqua"/>
          <w:color w:val="000000"/>
          <w:sz w:val="24"/>
          <w:szCs w:val="24"/>
        </w:rPr>
        <w:t xml:space="preserve">genomics, </w:t>
      </w:r>
      <w:r>
        <w:rPr>
          <w:rFonts w:ascii="Book Antiqua" w:hAnsi="Book Antiqua"/>
          <w:color w:val="000000"/>
          <w:sz w:val="24"/>
          <w:szCs w:val="24"/>
        </w:rPr>
        <w:t>and anthropology mentoring featured at AMNH.</w:t>
      </w:r>
    </w:p>
    <w:p w14:paraId="3EEECF39" w14:textId="77777777" w:rsidR="0018434E" w:rsidRDefault="00F87E97" w:rsidP="009F4A6B">
      <w:pPr>
        <w:pStyle w:val="BodyTextIndent"/>
        <w:rPr>
          <w:sz w:val="24"/>
          <w:szCs w:val="24"/>
        </w:rPr>
      </w:pPr>
      <w:r w:rsidRPr="00F87E97">
        <w:rPr>
          <w:sz w:val="24"/>
          <w:szCs w:val="24"/>
        </w:rPr>
        <w:t xml:space="preserve">Building on </w:t>
      </w:r>
      <w:r w:rsidR="0087054F">
        <w:rPr>
          <w:sz w:val="24"/>
          <w:szCs w:val="24"/>
        </w:rPr>
        <w:t>experience</w:t>
      </w:r>
      <w:r w:rsidRPr="00F87E97">
        <w:rPr>
          <w:sz w:val="24"/>
          <w:szCs w:val="24"/>
        </w:rPr>
        <w:t xml:space="preserve"> from the Museum’s many years of providing after-school courses for high school students, the SRMP Program provide</w:t>
      </w:r>
      <w:r w:rsidR="008F352F">
        <w:rPr>
          <w:sz w:val="24"/>
          <w:szCs w:val="24"/>
        </w:rPr>
        <w:t>s</w:t>
      </w:r>
      <w:r w:rsidRPr="00F87E97">
        <w:rPr>
          <w:sz w:val="24"/>
          <w:szCs w:val="24"/>
        </w:rPr>
        <w:t xml:space="preserve"> a deep and rich level of engagement that brings students true insight and hands-on experiences with the process </w:t>
      </w:r>
      <w:r w:rsidR="00D72D2C">
        <w:rPr>
          <w:sz w:val="24"/>
          <w:szCs w:val="24"/>
        </w:rPr>
        <w:t xml:space="preserve">and excitement </w:t>
      </w:r>
      <w:r w:rsidRPr="00F87E97">
        <w:rPr>
          <w:sz w:val="24"/>
          <w:szCs w:val="24"/>
        </w:rPr>
        <w:t xml:space="preserve">of research science, the many </w:t>
      </w:r>
      <w:r w:rsidR="00D72D2C">
        <w:rPr>
          <w:sz w:val="24"/>
          <w:szCs w:val="24"/>
        </w:rPr>
        <w:t xml:space="preserve">varied </w:t>
      </w:r>
      <w:r w:rsidRPr="00F87E97">
        <w:rPr>
          <w:sz w:val="24"/>
          <w:szCs w:val="24"/>
        </w:rPr>
        <w:t>careers and disciplines that depend upon scientific research, and the link between the methods of scientific research and cross-disciplinary, long-term higher education academic success</w:t>
      </w:r>
      <w:r w:rsidRPr="00F87E97">
        <w:rPr>
          <w:b/>
          <w:sz w:val="24"/>
          <w:szCs w:val="24"/>
        </w:rPr>
        <w:t>.</w:t>
      </w:r>
      <w:r w:rsidRPr="00F87E97">
        <w:rPr>
          <w:sz w:val="24"/>
          <w:szCs w:val="24"/>
        </w:rPr>
        <w:t xml:space="preserve"> </w:t>
      </w:r>
      <w:r w:rsidR="0087054F">
        <w:rPr>
          <w:sz w:val="24"/>
          <w:szCs w:val="24"/>
        </w:rPr>
        <w:t xml:space="preserve"> </w:t>
      </w:r>
    </w:p>
    <w:p w14:paraId="18375868" w14:textId="6A909C0A" w:rsidR="00DD1D0D" w:rsidRPr="00284C93" w:rsidRDefault="00944C0F" w:rsidP="009F4A6B">
      <w:pPr>
        <w:pStyle w:val="BodyTextIndent"/>
        <w:rPr>
          <w:sz w:val="24"/>
          <w:szCs w:val="24"/>
        </w:rPr>
      </w:pPr>
      <w:r>
        <w:rPr>
          <w:sz w:val="24"/>
          <w:szCs w:val="24"/>
        </w:rPr>
        <w:lastRenderedPageBreak/>
        <w:t xml:space="preserve">Prior to the consortium grant, </w:t>
      </w:r>
      <w:r w:rsidR="00DA76C9">
        <w:rPr>
          <w:sz w:val="24"/>
          <w:szCs w:val="24"/>
        </w:rPr>
        <w:t xml:space="preserve">the Museum </w:t>
      </w:r>
      <w:r>
        <w:rPr>
          <w:sz w:val="24"/>
          <w:szCs w:val="24"/>
        </w:rPr>
        <w:t>had the capacity to serve appr</w:t>
      </w:r>
      <w:r w:rsidR="00DA76C9">
        <w:rPr>
          <w:sz w:val="24"/>
          <w:szCs w:val="24"/>
        </w:rPr>
        <w:t>oximately 50 students each year.  T</w:t>
      </w:r>
      <w:r>
        <w:rPr>
          <w:sz w:val="24"/>
          <w:szCs w:val="24"/>
        </w:rPr>
        <w:t>he grant will expand the Museum’s mentor placements to 60 students per year</w:t>
      </w:r>
      <w:r w:rsidR="00DA76C9">
        <w:rPr>
          <w:sz w:val="24"/>
          <w:szCs w:val="24"/>
        </w:rPr>
        <w:t>, with</w:t>
      </w:r>
      <w:r>
        <w:rPr>
          <w:sz w:val="24"/>
          <w:szCs w:val="24"/>
        </w:rPr>
        <w:t xml:space="preserve"> more than 200 </w:t>
      </w:r>
      <w:r w:rsidR="00F95FA0">
        <w:rPr>
          <w:sz w:val="24"/>
          <w:szCs w:val="24"/>
        </w:rPr>
        <w:t>students receiv</w:t>
      </w:r>
      <w:r w:rsidR="00DA76C9">
        <w:rPr>
          <w:sz w:val="24"/>
          <w:szCs w:val="24"/>
        </w:rPr>
        <w:t>ing</w:t>
      </w:r>
      <w:r w:rsidR="00F95FA0">
        <w:rPr>
          <w:sz w:val="24"/>
          <w:szCs w:val="24"/>
        </w:rPr>
        <w:t xml:space="preserve"> mentor placements</w:t>
      </w:r>
      <w:r w:rsidR="00DA76C9">
        <w:rPr>
          <w:sz w:val="24"/>
          <w:szCs w:val="24"/>
        </w:rPr>
        <w:t xml:space="preserve"> through the consortium, which includes the following </w:t>
      </w:r>
      <w:r w:rsidR="00DD1D0D" w:rsidRPr="00284C93">
        <w:rPr>
          <w:sz w:val="24"/>
          <w:szCs w:val="24"/>
        </w:rPr>
        <w:t>institutions:</w:t>
      </w:r>
    </w:p>
    <w:p w14:paraId="1E474E26" w14:textId="77777777" w:rsidR="00DD1D0D" w:rsidRDefault="005E677B" w:rsidP="008F352F">
      <w:pPr>
        <w:pStyle w:val="BodyTextIndent"/>
        <w:numPr>
          <w:ilvl w:val="0"/>
          <w:numId w:val="3"/>
        </w:numPr>
        <w:spacing w:before="0" w:beforeAutospacing="0" w:after="0" w:afterAutospacing="0" w:line="240" w:lineRule="auto"/>
        <w:rPr>
          <w:sz w:val="24"/>
          <w:szCs w:val="24"/>
        </w:rPr>
      </w:pPr>
      <w:r w:rsidRPr="008F352F">
        <w:rPr>
          <w:sz w:val="24"/>
          <w:szCs w:val="24"/>
        </w:rPr>
        <w:t>City</w:t>
      </w:r>
      <w:r w:rsidR="009A398B" w:rsidRPr="008F352F">
        <w:rPr>
          <w:sz w:val="24"/>
          <w:szCs w:val="24"/>
        </w:rPr>
        <w:t xml:space="preserve"> University of New York (CUNY) Lehman/</w:t>
      </w:r>
      <w:r w:rsidRPr="008F352F">
        <w:rPr>
          <w:sz w:val="24"/>
          <w:szCs w:val="24"/>
        </w:rPr>
        <w:t>College Now Program</w:t>
      </w:r>
    </w:p>
    <w:p w14:paraId="30358E35" w14:textId="77777777" w:rsidR="008F352F" w:rsidRPr="008F352F" w:rsidRDefault="008F352F" w:rsidP="008F352F">
      <w:pPr>
        <w:pStyle w:val="BodyTextIndent"/>
        <w:spacing w:before="0" w:beforeAutospacing="0" w:after="0" w:afterAutospacing="0" w:line="240" w:lineRule="auto"/>
        <w:ind w:left="1080" w:firstLine="0"/>
        <w:rPr>
          <w:sz w:val="24"/>
          <w:szCs w:val="24"/>
        </w:rPr>
      </w:pPr>
    </w:p>
    <w:p w14:paraId="4E9B9F4D" w14:textId="77777777" w:rsidR="008F352F" w:rsidRPr="008F352F" w:rsidRDefault="005E677B" w:rsidP="008F352F">
      <w:pPr>
        <w:pStyle w:val="ListParagraph"/>
        <w:numPr>
          <w:ilvl w:val="0"/>
          <w:numId w:val="3"/>
        </w:numPr>
        <w:spacing w:after="0" w:line="240" w:lineRule="auto"/>
        <w:contextualSpacing w:val="0"/>
        <w:rPr>
          <w:rFonts w:ascii="Book Antiqua" w:hAnsi="Book Antiqua"/>
          <w:sz w:val="24"/>
          <w:szCs w:val="24"/>
        </w:rPr>
      </w:pPr>
      <w:r w:rsidRPr="008F352F">
        <w:rPr>
          <w:rFonts w:ascii="Book Antiqua" w:eastAsia="Times New Roman" w:hAnsi="Book Antiqua" w:cs="Times New Roman"/>
          <w:color w:val="000000"/>
          <w:sz w:val="24"/>
          <w:szCs w:val="24"/>
        </w:rPr>
        <w:t xml:space="preserve">Polytechnic Institute </w:t>
      </w:r>
      <w:r w:rsidR="009A398B" w:rsidRPr="008F352F">
        <w:rPr>
          <w:rFonts w:ascii="Book Antiqua" w:eastAsia="Times New Roman" w:hAnsi="Book Antiqua" w:cs="Times New Roman"/>
          <w:color w:val="000000"/>
          <w:sz w:val="24"/>
          <w:szCs w:val="24"/>
        </w:rPr>
        <w:t>of</w:t>
      </w:r>
      <w:r w:rsidRPr="008F352F">
        <w:rPr>
          <w:rFonts w:ascii="Book Antiqua" w:eastAsia="Times New Roman" w:hAnsi="Book Antiqua" w:cs="Times New Roman"/>
          <w:color w:val="000000"/>
          <w:sz w:val="24"/>
          <w:szCs w:val="24"/>
        </w:rPr>
        <w:t xml:space="preserve"> New York University (</w:t>
      </w:r>
      <w:r w:rsidR="009A398B" w:rsidRPr="008F352F">
        <w:rPr>
          <w:rFonts w:ascii="Book Antiqua" w:eastAsia="Times New Roman" w:hAnsi="Book Antiqua" w:cs="Times New Roman"/>
          <w:color w:val="000000"/>
          <w:sz w:val="24"/>
          <w:szCs w:val="24"/>
        </w:rPr>
        <w:t>NYU-</w:t>
      </w:r>
      <w:r w:rsidRPr="008F352F">
        <w:rPr>
          <w:rFonts w:ascii="Book Antiqua" w:eastAsia="Times New Roman" w:hAnsi="Book Antiqua" w:cs="Times New Roman"/>
          <w:color w:val="000000"/>
          <w:sz w:val="24"/>
          <w:szCs w:val="24"/>
        </w:rPr>
        <w:t>Poly)</w:t>
      </w:r>
    </w:p>
    <w:p w14:paraId="119D5E06" w14:textId="77777777" w:rsidR="008F352F" w:rsidRDefault="008F352F" w:rsidP="008F352F">
      <w:pPr>
        <w:pStyle w:val="ListParagraph"/>
        <w:spacing w:after="0" w:line="240" w:lineRule="auto"/>
        <w:ind w:left="1080"/>
        <w:contextualSpacing w:val="0"/>
        <w:rPr>
          <w:rFonts w:ascii="Book Antiqua" w:hAnsi="Book Antiqua"/>
          <w:sz w:val="24"/>
          <w:szCs w:val="24"/>
        </w:rPr>
      </w:pPr>
    </w:p>
    <w:p w14:paraId="3B4CDA87" w14:textId="77777777" w:rsidR="008F352F" w:rsidRDefault="00153639" w:rsidP="008F352F">
      <w:pPr>
        <w:pStyle w:val="ListParagraph"/>
        <w:numPr>
          <w:ilvl w:val="0"/>
          <w:numId w:val="3"/>
        </w:numPr>
        <w:spacing w:after="0" w:line="240" w:lineRule="auto"/>
        <w:contextualSpacing w:val="0"/>
        <w:rPr>
          <w:rFonts w:ascii="Book Antiqua" w:hAnsi="Book Antiqua"/>
          <w:sz w:val="24"/>
          <w:szCs w:val="24"/>
        </w:rPr>
      </w:pPr>
      <w:r w:rsidRPr="008F352F">
        <w:rPr>
          <w:rFonts w:ascii="Book Antiqua" w:hAnsi="Book Antiqua"/>
          <w:sz w:val="24"/>
          <w:szCs w:val="24"/>
        </w:rPr>
        <w:t>Cold Spring Harbor</w:t>
      </w:r>
      <w:r w:rsidR="009A398B" w:rsidRPr="008F352F">
        <w:rPr>
          <w:rFonts w:ascii="Book Antiqua" w:hAnsi="Book Antiqua"/>
          <w:sz w:val="24"/>
          <w:szCs w:val="24"/>
        </w:rPr>
        <w:t xml:space="preserve"> Laboratory</w:t>
      </w:r>
      <w:r w:rsidRPr="008F352F">
        <w:rPr>
          <w:rFonts w:ascii="Book Antiqua" w:hAnsi="Book Antiqua"/>
          <w:sz w:val="24"/>
          <w:szCs w:val="24"/>
        </w:rPr>
        <w:t xml:space="preserve">, </w:t>
      </w:r>
      <w:r w:rsidR="005E677B" w:rsidRPr="008F352F">
        <w:rPr>
          <w:rFonts w:ascii="Book Antiqua" w:hAnsi="Book Antiqua"/>
          <w:sz w:val="24"/>
          <w:szCs w:val="24"/>
        </w:rPr>
        <w:t xml:space="preserve">DNA </w:t>
      </w:r>
      <w:r w:rsidR="009A398B" w:rsidRPr="008F352F">
        <w:rPr>
          <w:rFonts w:ascii="Book Antiqua" w:hAnsi="Book Antiqua"/>
          <w:sz w:val="24"/>
          <w:szCs w:val="24"/>
        </w:rPr>
        <w:t>Learning Center</w:t>
      </w:r>
      <w:r w:rsidR="005E677B" w:rsidRPr="008F352F">
        <w:rPr>
          <w:rFonts w:ascii="Book Antiqua" w:hAnsi="Book Antiqua"/>
          <w:sz w:val="24"/>
          <w:szCs w:val="24"/>
        </w:rPr>
        <w:t xml:space="preserve"> </w:t>
      </w:r>
    </w:p>
    <w:p w14:paraId="51713DE7" w14:textId="77777777" w:rsidR="008F352F" w:rsidRPr="008F352F" w:rsidRDefault="008F352F" w:rsidP="008F352F">
      <w:pPr>
        <w:pStyle w:val="ListParagraph"/>
        <w:rPr>
          <w:rFonts w:ascii="Book Antiqua" w:hAnsi="Book Antiqua"/>
          <w:sz w:val="24"/>
          <w:szCs w:val="24"/>
        </w:rPr>
      </w:pPr>
    </w:p>
    <w:p w14:paraId="3138F4C4" w14:textId="0E6846CF" w:rsidR="005E677B" w:rsidRPr="008F352F" w:rsidRDefault="005E677B" w:rsidP="008F352F">
      <w:pPr>
        <w:pStyle w:val="ListParagraph"/>
        <w:numPr>
          <w:ilvl w:val="0"/>
          <w:numId w:val="3"/>
        </w:numPr>
        <w:spacing w:after="0" w:line="240" w:lineRule="auto"/>
        <w:contextualSpacing w:val="0"/>
        <w:rPr>
          <w:rFonts w:ascii="Book Antiqua" w:hAnsi="Book Antiqua"/>
          <w:sz w:val="24"/>
          <w:szCs w:val="24"/>
        </w:rPr>
      </w:pPr>
      <w:r w:rsidRPr="008F352F">
        <w:rPr>
          <w:rFonts w:ascii="Book Antiqua" w:hAnsi="Book Antiqua"/>
          <w:sz w:val="24"/>
          <w:szCs w:val="24"/>
        </w:rPr>
        <w:t>Wave Hill</w:t>
      </w:r>
    </w:p>
    <w:p w14:paraId="278C9787" w14:textId="77777777" w:rsidR="008F352F" w:rsidRDefault="008F352F" w:rsidP="008F352F">
      <w:pPr>
        <w:pStyle w:val="BodyTextIndent"/>
        <w:spacing w:before="0" w:beforeAutospacing="0" w:after="0" w:afterAutospacing="0" w:line="240" w:lineRule="auto"/>
        <w:ind w:left="1080" w:firstLine="0"/>
        <w:rPr>
          <w:sz w:val="24"/>
          <w:szCs w:val="24"/>
        </w:rPr>
      </w:pPr>
    </w:p>
    <w:p w14:paraId="7112D70C" w14:textId="77777777" w:rsidR="005E677B" w:rsidRPr="008F352F" w:rsidRDefault="005E677B" w:rsidP="008F352F">
      <w:pPr>
        <w:pStyle w:val="BodyTextIndent"/>
        <w:numPr>
          <w:ilvl w:val="0"/>
          <w:numId w:val="3"/>
        </w:numPr>
        <w:spacing w:before="0" w:beforeAutospacing="0" w:after="0" w:afterAutospacing="0" w:line="240" w:lineRule="auto"/>
        <w:rPr>
          <w:sz w:val="24"/>
          <w:szCs w:val="24"/>
        </w:rPr>
      </w:pPr>
      <w:r w:rsidRPr="008F352F">
        <w:rPr>
          <w:sz w:val="24"/>
          <w:szCs w:val="24"/>
        </w:rPr>
        <w:t>Columbia University</w:t>
      </w:r>
      <w:r w:rsidR="009A398B" w:rsidRPr="008F352F">
        <w:rPr>
          <w:sz w:val="24"/>
          <w:szCs w:val="24"/>
        </w:rPr>
        <w:t xml:space="preserve">-Mind Brain Behavior Initiative, </w:t>
      </w:r>
      <w:r w:rsidRPr="008F352F">
        <w:rPr>
          <w:sz w:val="24"/>
          <w:szCs w:val="24"/>
        </w:rPr>
        <w:t>Neuroscience</w:t>
      </w:r>
      <w:r w:rsidR="009A398B" w:rsidRPr="008F352F">
        <w:rPr>
          <w:sz w:val="24"/>
          <w:szCs w:val="24"/>
        </w:rPr>
        <w:t xml:space="preserve"> Outreach</w:t>
      </w:r>
    </w:p>
    <w:p w14:paraId="37092269" w14:textId="243A5DCE" w:rsidR="00F164C5" w:rsidRPr="00284C93" w:rsidRDefault="0087054F" w:rsidP="00F164C5">
      <w:pPr>
        <w:pStyle w:val="BodyTextIndent"/>
        <w:rPr>
          <w:sz w:val="24"/>
          <w:szCs w:val="24"/>
        </w:rPr>
      </w:pPr>
      <w:r>
        <w:rPr>
          <w:sz w:val="24"/>
          <w:szCs w:val="24"/>
        </w:rPr>
        <w:t>A</w:t>
      </w:r>
      <w:r w:rsidR="00C25048">
        <w:rPr>
          <w:sz w:val="24"/>
          <w:szCs w:val="24"/>
        </w:rPr>
        <w:t xml:space="preserve">pproximately </w:t>
      </w:r>
      <w:r w:rsidR="00086C63">
        <w:rPr>
          <w:sz w:val="24"/>
          <w:szCs w:val="24"/>
        </w:rPr>
        <w:t>6</w:t>
      </w:r>
      <w:r w:rsidR="00F164C5" w:rsidRPr="00284C93">
        <w:rPr>
          <w:sz w:val="24"/>
          <w:szCs w:val="24"/>
        </w:rPr>
        <w:t xml:space="preserve">0 students </w:t>
      </w:r>
      <w:r w:rsidR="00086C63">
        <w:rPr>
          <w:sz w:val="24"/>
          <w:szCs w:val="24"/>
        </w:rPr>
        <w:t xml:space="preserve">will be </w:t>
      </w:r>
      <w:r>
        <w:rPr>
          <w:sz w:val="24"/>
          <w:szCs w:val="24"/>
        </w:rPr>
        <w:t>enrolled in the Museum’s SRMP Program</w:t>
      </w:r>
      <w:r w:rsidR="00086C63">
        <w:rPr>
          <w:sz w:val="24"/>
          <w:szCs w:val="24"/>
        </w:rPr>
        <w:t xml:space="preserve"> this summer</w:t>
      </w:r>
      <w:r>
        <w:rPr>
          <w:sz w:val="24"/>
          <w:szCs w:val="24"/>
        </w:rPr>
        <w:t>.</w:t>
      </w:r>
      <w:r w:rsidR="00F164C5" w:rsidRPr="00284C93">
        <w:rPr>
          <w:sz w:val="24"/>
          <w:szCs w:val="24"/>
        </w:rPr>
        <w:t xml:space="preserve"> </w:t>
      </w:r>
      <w:r w:rsidR="009A398B">
        <w:rPr>
          <w:sz w:val="24"/>
          <w:szCs w:val="24"/>
        </w:rPr>
        <w:t>T</w:t>
      </w:r>
      <w:r w:rsidR="00F164C5" w:rsidRPr="00284C93">
        <w:rPr>
          <w:sz w:val="24"/>
          <w:szCs w:val="24"/>
        </w:rPr>
        <w:t xml:space="preserve">eens </w:t>
      </w:r>
      <w:r w:rsidR="009A398B">
        <w:rPr>
          <w:sz w:val="24"/>
          <w:szCs w:val="24"/>
        </w:rPr>
        <w:t xml:space="preserve">first </w:t>
      </w:r>
      <w:r w:rsidR="00F164C5" w:rsidRPr="00284C93">
        <w:rPr>
          <w:sz w:val="24"/>
          <w:szCs w:val="24"/>
        </w:rPr>
        <w:t>attend after-school classes in relevant subject areas</w:t>
      </w:r>
      <w:r w:rsidR="000B69B1">
        <w:rPr>
          <w:sz w:val="24"/>
          <w:szCs w:val="24"/>
        </w:rPr>
        <w:t>,</w:t>
      </w:r>
      <w:r w:rsidR="00F164C5" w:rsidRPr="00284C93">
        <w:rPr>
          <w:sz w:val="24"/>
          <w:szCs w:val="24"/>
        </w:rPr>
        <w:t xml:space="preserve"> logging more than </w:t>
      </w:r>
      <w:r w:rsidR="009A398B">
        <w:rPr>
          <w:sz w:val="24"/>
          <w:szCs w:val="24"/>
        </w:rPr>
        <w:t>70</w:t>
      </w:r>
      <w:r w:rsidR="00F164C5" w:rsidRPr="00284C93">
        <w:rPr>
          <w:sz w:val="24"/>
          <w:szCs w:val="24"/>
        </w:rPr>
        <w:t xml:space="preserve"> hours of coursework. </w:t>
      </w:r>
      <w:r w:rsidR="009A398B">
        <w:rPr>
          <w:sz w:val="24"/>
          <w:szCs w:val="24"/>
        </w:rPr>
        <w:t xml:space="preserve">Once accepted to SRMP, </w:t>
      </w:r>
      <w:r w:rsidR="00DA76C9">
        <w:rPr>
          <w:sz w:val="24"/>
          <w:szCs w:val="24"/>
        </w:rPr>
        <w:t xml:space="preserve">students enroll in </w:t>
      </w:r>
      <w:r w:rsidR="009A398B">
        <w:rPr>
          <w:sz w:val="24"/>
          <w:szCs w:val="24"/>
        </w:rPr>
        <w:t xml:space="preserve">a </w:t>
      </w:r>
      <w:r w:rsidR="00F164C5" w:rsidRPr="00284C93">
        <w:rPr>
          <w:sz w:val="24"/>
          <w:szCs w:val="24"/>
        </w:rPr>
        <w:t xml:space="preserve">summer session to hone their </w:t>
      </w:r>
      <w:r w:rsidR="009A398B">
        <w:rPr>
          <w:sz w:val="24"/>
          <w:szCs w:val="24"/>
        </w:rPr>
        <w:t xml:space="preserve">lab </w:t>
      </w:r>
      <w:r w:rsidR="00F164C5" w:rsidRPr="00284C93">
        <w:rPr>
          <w:sz w:val="24"/>
          <w:szCs w:val="24"/>
        </w:rPr>
        <w:t>skills and explore their research interests. The</w:t>
      </w:r>
      <w:r w:rsidR="009A398B">
        <w:rPr>
          <w:sz w:val="24"/>
          <w:szCs w:val="24"/>
        </w:rPr>
        <w:t xml:space="preserve"> </w:t>
      </w:r>
      <w:r w:rsidR="00F164C5" w:rsidRPr="00284C93">
        <w:rPr>
          <w:sz w:val="24"/>
          <w:szCs w:val="24"/>
        </w:rPr>
        <w:t xml:space="preserve">students are </w:t>
      </w:r>
      <w:r w:rsidR="009A398B">
        <w:rPr>
          <w:sz w:val="24"/>
          <w:szCs w:val="24"/>
        </w:rPr>
        <w:t xml:space="preserve">then </w:t>
      </w:r>
      <w:r w:rsidR="00F164C5" w:rsidRPr="00284C93">
        <w:rPr>
          <w:sz w:val="24"/>
          <w:szCs w:val="24"/>
        </w:rPr>
        <w:t xml:space="preserve">matched with mentors </w:t>
      </w:r>
      <w:r w:rsidR="009A398B">
        <w:rPr>
          <w:sz w:val="24"/>
          <w:szCs w:val="24"/>
        </w:rPr>
        <w:t xml:space="preserve">with whom they </w:t>
      </w:r>
      <w:r w:rsidR="00F164C5" w:rsidRPr="00284C93">
        <w:rPr>
          <w:sz w:val="24"/>
          <w:szCs w:val="24"/>
        </w:rPr>
        <w:t xml:space="preserve">conduct more than 120 hours of lab work on </w:t>
      </w:r>
      <w:r w:rsidR="009A398B">
        <w:rPr>
          <w:sz w:val="24"/>
          <w:szCs w:val="24"/>
        </w:rPr>
        <w:t xml:space="preserve">authentic research </w:t>
      </w:r>
      <w:r w:rsidR="00F164C5" w:rsidRPr="00284C93">
        <w:rPr>
          <w:sz w:val="24"/>
          <w:szCs w:val="24"/>
        </w:rPr>
        <w:t>project</w:t>
      </w:r>
      <w:r w:rsidR="009A398B">
        <w:rPr>
          <w:sz w:val="24"/>
          <w:szCs w:val="24"/>
        </w:rPr>
        <w:t>s</w:t>
      </w:r>
      <w:r w:rsidR="00F164C5" w:rsidRPr="00284C93">
        <w:rPr>
          <w:sz w:val="24"/>
          <w:szCs w:val="24"/>
        </w:rPr>
        <w:t xml:space="preserve"> after school at the Museum during the academic year. </w:t>
      </w:r>
    </w:p>
    <w:p w14:paraId="7479D468" w14:textId="47BA4D08" w:rsidR="00F164C5" w:rsidRPr="00284C93" w:rsidRDefault="00F164C5" w:rsidP="00F164C5">
      <w:pPr>
        <w:pStyle w:val="BodyTextIndent"/>
        <w:rPr>
          <w:sz w:val="24"/>
          <w:szCs w:val="24"/>
        </w:rPr>
      </w:pPr>
      <w:r w:rsidRPr="00284C93">
        <w:rPr>
          <w:sz w:val="24"/>
          <w:szCs w:val="24"/>
        </w:rPr>
        <w:t xml:space="preserve">Recent SRMP graduates have worked on projects as diverse as </w:t>
      </w:r>
      <w:r w:rsidR="00C25048" w:rsidRPr="00284C93">
        <w:rPr>
          <w:sz w:val="24"/>
          <w:szCs w:val="24"/>
        </w:rPr>
        <w:t>discovering ancient ants and termites preserved in 52-million-year-old amber;</w:t>
      </w:r>
      <w:r w:rsidR="00C25048">
        <w:rPr>
          <w:sz w:val="24"/>
          <w:szCs w:val="24"/>
        </w:rPr>
        <w:t xml:space="preserve"> </w:t>
      </w:r>
      <w:r w:rsidRPr="00284C93">
        <w:rPr>
          <w:sz w:val="24"/>
          <w:szCs w:val="24"/>
        </w:rPr>
        <w:t>analyzing the genetic signatures found through the testing of mountain lion blood collected in the Grand Teton, a non-invasive way to estimate</w:t>
      </w:r>
      <w:r w:rsidR="009A398B">
        <w:rPr>
          <w:sz w:val="24"/>
          <w:szCs w:val="24"/>
        </w:rPr>
        <w:t xml:space="preserve"> and help to preserve</w:t>
      </w:r>
      <w:r w:rsidRPr="00284C93">
        <w:rPr>
          <w:sz w:val="24"/>
          <w:szCs w:val="24"/>
        </w:rPr>
        <w:t xml:space="preserve"> big cat populations;</w:t>
      </w:r>
      <w:r w:rsidR="000B69B1">
        <w:rPr>
          <w:sz w:val="24"/>
          <w:szCs w:val="24"/>
        </w:rPr>
        <w:t xml:space="preserve"> </w:t>
      </w:r>
      <w:r w:rsidR="009A398B" w:rsidRPr="009A398B">
        <w:rPr>
          <w:sz w:val="24"/>
          <w:szCs w:val="24"/>
        </w:rPr>
        <w:t xml:space="preserve">studying the evolution of skull shape in </w:t>
      </w:r>
      <w:proofErr w:type="spellStart"/>
      <w:r w:rsidR="009A398B" w:rsidRPr="009A398B">
        <w:rPr>
          <w:sz w:val="24"/>
          <w:szCs w:val="24"/>
        </w:rPr>
        <w:t>archosaurs</w:t>
      </w:r>
      <w:proofErr w:type="spellEnd"/>
      <w:r w:rsidR="009A398B" w:rsidRPr="009A398B">
        <w:rPr>
          <w:sz w:val="24"/>
          <w:szCs w:val="24"/>
        </w:rPr>
        <w:t>, a group of prehistoric reptiles</w:t>
      </w:r>
      <w:r w:rsidR="009A398B">
        <w:rPr>
          <w:sz w:val="24"/>
          <w:szCs w:val="24"/>
        </w:rPr>
        <w:t>;</w:t>
      </w:r>
      <w:r w:rsidRPr="00284C93">
        <w:rPr>
          <w:sz w:val="24"/>
          <w:szCs w:val="24"/>
        </w:rPr>
        <w:t xml:space="preserve"> and looking for correlations between certain M-dwarf stars and the likelihood of finding </w:t>
      </w:r>
      <w:proofErr w:type="spellStart"/>
      <w:r w:rsidRPr="00284C93">
        <w:rPr>
          <w:sz w:val="24"/>
          <w:szCs w:val="24"/>
        </w:rPr>
        <w:t>exoplanets</w:t>
      </w:r>
      <w:proofErr w:type="spellEnd"/>
      <w:r w:rsidRPr="00284C93">
        <w:rPr>
          <w:sz w:val="24"/>
          <w:szCs w:val="24"/>
        </w:rPr>
        <w:t xml:space="preserve"> orbiting them. During the course of their research, students </w:t>
      </w:r>
      <w:r w:rsidR="00EC2A3A">
        <w:rPr>
          <w:sz w:val="24"/>
          <w:szCs w:val="24"/>
        </w:rPr>
        <w:t>have</w:t>
      </w:r>
      <w:r w:rsidRPr="00284C93">
        <w:rPr>
          <w:sz w:val="24"/>
          <w:szCs w:val="24"/>
        </w:rPr>
        <w:t xml:space="preserve"> access to the Museum’s state-of-the-art laboratories and work with mentors from the Center for </w:t>
      </w:r>
      <w:r w:rsidR="000B69B1">
        <w:rPr>
          <w:sz w:val="24"/>
          <w:szCs w:val="24"/>
        </w:rPr>
        <w:t xml:space="preserve">Biodiversity and </w:t>
      </w:r>
      <w:r w:rsidRPr="00284C93">
        <w:rPr>
          <w:sz w:val="24"/>
          <w:szCs w:val="24"/>
        </w:rPr>
        <w:t xml:space="preserve">Conservation, the </w:t>
      </w:r>
      <w:proofErr w:type="spellStart"/>
      <w:r w:rsidRPr="00284C93">
        <w:rPr>
          <w:sz w:val="24"/>
          <w:szCs w:val="24"/>
        </w:rPr>
        <w:t>Sackler</w:t>
      </w:r>
      <w:proofErr w:type="spellEnd"/>
      <w:r w:rsidRPr="00284C93">
        <w:rPr>
          <w:sz w:val="24"/>
          <w:szCs w:val="24"/>
        </w:rPr>
        <w:t xml:space="preserve"> Institute for Comparative Genomics, the Department of Ornithology, the Department of Herpetology, the </w:t>
      </w:r>
      <w:r w:rsidR="009A398B">
        <w:rPr>
          <w:sz w:val="24"/>
          <w:szCs w:val="24"/>
        </w:rPr>
        <w:t>D</w:t>
      </w:r>
      <w:r w:rsidR="00E74589">
        <w:rPr>
          <w:sz w:val="24"/>
          <w:szCs w:val="24"/>
        </w:rPr>
        <w:t>ivision</w:t>
      </w:r>
      <w:r w:rsidR="009A398B">
        <w:rPr>
          <w:sz w:val="24"/>
          <w:szCs w:val="24"/>
        </w:rPr>
        <w:t xml:space="preserve"> of Vertebrate Zoology, the D</w:t>
      </w:r>
      <w:r w:rsidR="00E74589">
        <w:rPr>
          <w:sz w:val="24"/>
          <w:szCs w:val="24"/>
        </w:rPr>
        <w:t>ivision</w:t>
      </w:r>
      <w:r w:rsidR="009A398B">
        <w:rPr>
          <w:sz w:val="24"/>
          <w:szCs w:val="24"/>
        </w:rPr>
        <w:t xml:space="preserve"> of Anthropology, the D</w:t>
      </w:r>
      <w:r w:rsidR="00E74589">
        <w:rPr>
          <w:sz w:val="24"/>
          <w:szCs w:val="24"/>
        </w:rPr>
        <w:t>ivision</w:t>
      </w:r>
      <w:r w:rsidR="009A398B">
        <w:rPr>
          <w:sz w:val="24"/>
          <w:szCs w:val="24"/>
        </w:rPr>
        <w:t xml:space="preserve"> of Invertebrate Zoology, the </w:t>
      </w:r>
      <w:r w:rsidR="009A398B">
        <w:rPr>
          <w:sz w:val="24"/>
          <w:szCs w:val="24"/>
        </w:rPr>
        <w:lastRenderedPageBreak/>
        <w:t>D</w:t>
      </w:r>
      <w:r w:rsidR="00E74589">
        <w:rPr>
          <w:sz w:val="24"/>
          <w:szCs w:val="24"/>
        </w:rPr>
        <w:t>ivision</w:t>
      </w:r>
      <w:r w:rsidR="009A398B">
        <w:rPr>
          <w:sz w:val="24"/>
          <w:szCs w:val="24"/>
        </w:rPr>
        <w:t xml:space="preserve"> of </w:t>
      </w:r>
      <w:r w:rsidRPr="00284C93">
        <w:rPr>
          <w:sz w:val="24"/>
          <w:szCs w:val="24"/>
        </w:rPr>
        <w:t xml:space="preserve">Paleontology, the Department of Astrophysics, </w:t>
      </w:r>
      <w:r w:rsidR="009A398B">
        <w:rPr>
          <w:sz w:val="24"/>
          <w:szCs w:val="24"/>
        </w:rPr>
        <w:t xml:space="preserve">and </w:t>
      </w:r>
      <w:r w:rsidRPr="00284C93">
        <w:rPr>
          <w:sz w:val="24"/>
          <w:szCs w:val="24"/>
        </w:rPr>
        <w:t xml:space="preserve">the Department of Earth and Planetary Sciences. </w:t>
      </w:r>
      <w:r w:rsidR="000B69B1">
        <w:rPr>
          <w:sz w:val="24"/>
          <w:szCs w:val="24"/>
        </w:rPr>
        <w:t>Last year, all</w:t>
      </w:r>
      <w:r w:rsidRPr="00284C93">
        <w:rPr>
          <w:sz w:val="24"/>
          <w:szCs w:val="24"/>
        </w:rPr>
        <w:t xml:space="preserve"> seniors </w:t>
      </w:r>
      <w:r w:rsidR="00D72D2C">
        <w:rPr>
          <w:sz w:val="24"/>
          <w:szCs w:val="24"/>
        </w:rPr>
        <w:t xml:space="preserve">in the program </w:t>
      </w:r>
      <w:r w:rsidRPr="00284C93">
        <w:rPr>
          <w:sz w:val="24"/>
          <w:szCs w:val="24"/>
        </w:rPr>
        <w:t xml:space="preserve">were accepted to college, including to such highly competitive institutions as Cornell University, Massachusetts Institute of Technology, Columbia University, New York University, </w:t>
      </w:r>
      <w:r w:rsidR="009A398B">
        <w:rPr>
          <w:sz w:val="24"/>
          <w:szCs w:val="24"/>
        </w:rPr>
        <w:t>University of Pennsylvania, Brown, and John Hopkins.</w:t>
      </w:r>
    </w:p>
    <w:p w14:paraId="00D697D1" w14:textId="6CAA2943" w:rsidR="005C4317" w:rsidRPr="00284C93" w:rsidRDefault="0016667D" w:rsidP="00324C72">
      <w:pPr>
        <w:pStyle w:val="BodyTextIndent"/>
        <w:rPr>
          <w:sz w:val="24"/>
          <w:szCs w:val="24"/>
        </w:rPr>
      </w:pPr>
      <w:r w:rsidRPr="00284C93">
        <w:rPr>
          <w:sz w:val="24"/>
          <w:szCs w:val="24"/>
        </w:rPr>
        <w:t xml:space="preserve">In the next few months, the </w:t>
      </w:r>
      <w:r w:rsidR="00C25048">
        <w:rPr>
          <w:sz w:val="24"/>
          <w:szCs w:val="24"/>
        </w:rPr>
        <w:t xml:space="preserve">new </w:t>
      </w:r>
      <w:r w:rsidRPr="00284C93">
        <w:rPr>
          <w:sz w:val="24"/>
          <w:szCs w:val="24"/>
        </w:rPr>
        <w:t xml:space="preserve">Science Research Mentoring </w:t>
      </w:r>
      <w:r w:rsidR="00DF3D3A">
        <w:rPr>
          <w:sz w:val="24"/>
          <w:szCs w:val="24"/>
        </w:rPr>
        <w:t xml:space="preserve">Consortium </w:t>
      </w:r>
      <w:r w:rsidRPr="00284C93">
        <w:rPr>
          <w:sz w:val="24"/>
          <w:szCs w:val="24"/>
        </w:rPr>
        <w:t xml:space="preserve">will </w:t>
      </w:r>
      <w:r w:rsidR="00DF3D3A">
        <w:rPr>
          <w:sz w:val="24"/>
          <w:szCs w:val="24"/>
        </w:rPr>
        <w:t>develop and implement new program elements to benefit students across the partner institutions</w:t>
      </w:r>
      <w:r w:rsidR="00F8088A">
        <w:rPr>
          <w:sz w:val="24"/>
          <w:szCs w:val="24"/>
        </w:rPr>
        <w:t>;</w:t>
      </w:r>
      <w:r w:rsidR="00DF3D3A">
        <w:rPr>
          <w:sz w:val="24"/>
          <w:szCs w:val="24"/>
        </w:rPr>
        <w:t xml:space="preserve"> create shared assets such as curricula, mentor training, college preparation materials</w:t>
      </w:r>
      <w:r w:rsidR="00F8088A">
        <w:rPr>
          <w:sz w:val="24"/>
          <w:szCs w:val="24"/>
        </w:rPr>
        <w:t>;</w:t>
      </w:r>
      <w:r w:rsidR="00DF3D3A">
        <w:rPr>
          <w:sz w:val="24"/>
          <w:szCs w:val="24"/>
        </w:rPr>
        <w:t xml:space="preserve"> and </w:t>
      </w:r>
      <w:r w:rsidRPr="00284C93">
        <w:rPr>
          <w:sz w:val="24"/>
          <w:szCs w:val="24"/>
        </w:rPr>
        <w:t xml:space="preserve">engage in recruitment </w:t>
      </w:r>
      <w:r w:rsidR="00DF3D3A">
        <w:rPr>
          <w:sz w:val="24"/>
          <w:szCs w:val="24"/>
        </w:rPr>
        <w:t xml:space="preserve">activities </w:t>
      </w:r>
      <w:r w:rsidRPr="00284C93">
        <w:rPr>
          <w:sz w:val="24"/>
          <w:szCs w:val="24"/>
        </w:rPr>
        <w:t xml:space="preserve">to attract high-potential students into the program. </w:t>
      </w:r>
    </w:p>
    <w:p w14:paraId="438ACE1E" w14:textId="77777777" w:rsidR="00F164C5" w:rsidRPr="00284C93" w:rsidRDefault="00F164C5" w:rsidP="00F164C5">
      <w:pPr>
        <w:spacing w:line="360" w:lineRule="auto"/>
        <w:rPr>
          <w:rFonts w:ascii="Book Antiqua" w:hAnsi="Book Antiqua"/>
          <w:b/>
          <w:bCs/>
          <w:sz w:val="24"/>
          <w:szCs w:val="24"/>
        </w:rPr>
      </w:pPr>
      <w:r w:rsidRPr="00284C93">
        <w:rPr>
          <w:rFonts w:ascii="Book Antiqua" w:hAnsi="Book Antiqua"/>
          <w:b/>
          <w:bCs/>
          <w:smallCaps/>
          <w:sz w:val="24"/>
          <w:szCs w:val="24"/>
        </w:rPr>
        <w:t>American Museum of Natural History (amnh.org)</w:t>
      </w:r>
    </w:p>
    <w:p w14:paraId="3F1240A6" w14:textId="77777777" w:rsidR="00F164C5" w:rsidRPr="00284C93" w:rsidRDefault="001177BD" w:rsidP="00CA7B60">
      <w:pPr>
        <w:widowControl w:val="0"/>
        <w:autoSpaceDE w:val="0"/>
        <w:autoSpaceDN w:val="0"/>
        <w:adjustRightInd w:val="0"/>
        <w:spacing w:line="240" w:lineRule="auto"/>
        <w:ind w:firstLine="720"/>
        <w:rPr>
          <w:rFonts w:ascii="Book Antiqua" w:hAnsi="Book Antiqua"/>
          <w:bCs/>
          <w:kern w:val="32"/>
          <w:sz w:val="24"/>
          <w:szCs w:val="24"/>
        </w:rPr>
      </w:pPr>
      <w:hyperlink r:id="rId11" w:history="1">
        <w:r w:rsidR="00F164C5" w:rsidRPr="00EB573A">
          <w:rPr>
            <w:rStyle w:val="Hyperlink"/>
            <w:rFonts w:ascii="Book Antiqua" w:hAnsi="Book Antiqua"/>
            <w:bCs/>
            <w:kern w:val="32"/>
            <w:sz w:val="24"/>
            <w:szCs w:val="24"/>
          </w:rPr>
          <w:t>The American Museum of Natural History</w:t>
        </w:r>
      </w:hyperlink>
      <w:r w:rsidR="00F164C5" w:rsidRPr="00284C93">
        <w:rPr>
          <w:rFonts w:ascii="Book Antiqua" w:hAnsi="Book Antiqua"/>
          <w:bCs/>
          <w:kern w:val="32"/>
          <w:sz w:val="24"/>
          <w:szCs w:val="24"/>
        </w:rPr>
        <w:t xml:space="preserve">, founded in 1869, is one of the world’s preeminent scientific, educational, and cultural institutions. The Museum encompasses 45 permanent exhibition halls, including the Rose Center for Earth and Space and the Hayden Planetarium, as well as galleries for temporary exhibitions. </w:t>
      </w:r>
      <w:r w:rsidR="00F164C5" w:rsidRPr="00284C93">
        <w:rPr>
          <w:rFonts w:ascii="Book Antiqua" w:hAnsi="Book Antiqua" w:cs="Calibri"/>
          <w:sz w:val="24"/>
          <w:szCs w:val="24"/>
        </w:rPr>
        <w:t xml:space="preserve">It is home to the Theodore Roosevelt Memorial, New York State's official memorial to its 33rd governor and the nation's 26th president, and a tribute to Roosevelt's enduring legacy of conservation. </w:t>
      </w:r>
      <w:r w:rsidR="00F164C5" w:rsidRPr="00284C93">
        <w:rPr>
          <w:rFonts w:ascii="Book Antiqua" w:hAnsi="Book Antiqua"/>
          <w:bCs/>
          <w:kern w:val="32"/>
          <w:sz w:val="24"/>
          <w:szCs w:val="24"/>
        </w:rPr>
        <w:t>The Museum’s five active research divisions and three cross-disciplinary centers support 200 scientists, whose work draws on a world-class permanent collection of more than 32 million specimens and artifacts, including specialized collections for frozen tissue and genomic and astrophysical data, as well as one of the largest natural history libraries in the Western Hemisphere. Through its Richard Gilder Graduate School, it is the only American museum authorized to grant the Ph.D. degree. In 2012, the Museum began offering a pilot Master of Arts in Teaching with a specialization in earth science. Approximately 5 million visitors from around the world came to the Museum last year, and its exhibitions and Space Shows can be seen in venues on five continents. The Museum’s website and collection of apps for mobile devices extend its collections, exhibitions, and educational programs to millions more beyond its walls. Visit amnh.org for more information.</w:t>
      </w:r>
    </w:p>
    <w:p w14:paraId="3A46E6E3" w14:textId="77777777" w:rsidR="00CA7B60" w:rsidRPr="00284C93" w:rsidRDefault="00CA7B60" w:rsidP="00CA7B60">
      <w:pPr>
        <w:pStyle w:val="Heading1"/>
        <w:rPr>
          <w:sz w:val="24"/>
          <w:szCs w:val="24"/>
        </w:rPr>
      </w:pPr>
      <w:r w:rsidRPr="00284C93">
        <w:rPr>
          <w:sz w:val="24"/>
          <w:szCs w:val="24"/>
        </w:rPr>
        <w:t>The Pinkerton Foundation</w:t>
      </w:r>
    </w:p>
    <w:p w14:paraId="4D147059" w14:textId="77777777" w:rsidR="00F164C5" w:rsidRPr="00284C93" w:rsidRDefault="001177BD" w:rsidP="00CA7B60">
      <w:pPr>
        <w:widowControl w:val="0"/>
        <w:autoSpaceDE w:val="0"/>
        <w:autoSpaceDN w:val="0"/>
        <w:adjustRightInd w:val="0"/>
        <w:spacing w:line="240" w:lineRule="auto"/>
        <w:ind w:firstLine="720"/>
        <w:rPr>
          <w:rFonts w:ascii="Book Antiqua" w:hAnsi="Book Antiqua"/>
          <w:bCs/>
          <w:kern w:val="32"/>
          <w:sz w:val="24"/>
          <w:szCs w:val="24"/>
        </w:rPr>
      </w:pPr>
      <w:hyperlink r:id="rId12" w:history="1">
        <w:r w:rsidR="00CA7B60" w:rsidRPr="00EB573A">
          <w:rPr>
            <w:rStyle w:val="Hyperlink"/>
            <w:rFonts w:ascii="Book Antiqua" w:hAnsi="Book Antiqua"/>
            <w:bCs/>
            <w:kern w:val="32"/>
            <w:sz w:val="24"/>
            <w:szCs w:val="24"/>
          </w:rPr>
          <w:t>The Pinkerton Foundation</w:t>
        </w:r>
      </w:hyperlink>
      <w:r w:rsidR="00CA7B60" w:rsidRPr="00284C93">
        <w:rPr>
          <w:rFonts w:ascii="Book Antiqua" w:hAnsi="Book Antiqua"/>
          <w:bCs/>
          <w:kern w:val="32"/>
          <w:sz w:val="24"/>
          <w:szCs w:val="24"/>
        </w:rPr>
        <w:t xml:space="preserve"> is an independent </w:t>
      </w:r>
      <w:proofErr w:type="spellStart"/>
      <w:r w:rsidR="00CA7B60" w:rsidRPr="00284C93">
        <w:rPr>
          <w:rFonts w:ascii="Book Antiqua" w:hAnsi="Book Antiqua"/>
          <w:bCs/>
          <w:kern w:val="32"/>
          <w:sz w:val="24"/>
          <w:szCs w:val="24"/>
        </w:rPr>
        <w:t>grantmaking</w:t>
      </w:r>
      <w:proofErr w:type="spellEnd"/>
      <w:r w:rsidR="00CA7B60" w:rsidRPr="00284C93">
        <w:rPr>
          <w:rFonts w:ascii="Book Antiqua" w:hAnsi="Book Antiqua"/>
          <w:bCs/>
          <w:kern w:val="32"/>
          <w:sz w:val="24"/>
          <w:szCs w:val="24"/>
        </w:rPr>
        <w:t xml:space="preserve"> organization established in 1966 by Robert Allan Pinkerton, the Chairman and CEO of Pinkerton’s, Inc., then the nation’s oldest and largest security company. The foundation, which </w:t>
      </w:r>
      <w:r w:rsidR="00CA7B60" w:rsidRPr="00284C93">
        <w:rPr>
          <w:rFonts w:ascii="Book Antiqua" w:hAnsi="Book Antiqua"/>
          <w:bCs/>
          <w:kern w:val="32"/>
          <w:sz w:val="24"/>
          <w:szCs w:val="24"/>
        </w:rPr>
        <w:lastRenderedPageBreak/>
        <w:t>retains no ties to the firm, supports community-based programs for children, youth and families in economically disadvantaged areas in New York City.  Pinkerton favors direct-service programs that have one overriding goal: to help young people reach their full potential. With that in mind, the foundation looks for groups with capable leadership, high expectations, well-defined goals and active, engaged participants.  Most of the programs we support take place in the after-school, weekend or summer hours and focus on providing opportunities for academic development, career readiness and cultural enrichment. We also support a number of programs that offer a way forward for young people after an encounter with the criminal justice system or years in foster care.</w:t>
      </w:r>
    </w:p>
    <w:p w14:paraId="2426F707" w14:textId="77777777" w:rsidR="00F164C5" w:rsidRPr="00284C93" w:rsidRDefault="00F164C5" w:rsidP="00CA7B60">
      <w:pPr>
        <w:spacing w:line="240" w:lineRule="auto"/>
        <w:outlineLvl w:val="0"/>
        <w:rPr>
          <w:rFonts w:ascii="Book Antiqua" w:hAnsi="Book Antiqua"/>
          <w:b/>
          <w:sz w:val="24"/>
          <w:szCs w:val="24"/>
        </w:rPr>
      </w:pPr>
      <w:r w:rsidRPr="00284C93">
        <w:rPr>
          <w:rFonts w:ascii="Book Antiqua" w:hAnsi="Book Antiqua"/>
          <w:b/>
          <w:sz w:val="24"/>
          <w:szCs w:val="24"/>
        </w:rPr>
        <w:t>Follow</w:t>
      </w:r>
    </w:p>
    <w:p w14:paraId="05DF8237" w14:textId="77777777" w:rsidR="00F164C5" w:rsidRPr="00284C93" w:rsidRDefault="00F164C5" w:rsidP="00CA7B60">
      <w:pPr>
        <w:spacing w:line="240" w:lineRule="auto"/>
        <w:ind w:firstLine="720"/>
        <w:rPr>
          <w:rFonts w:ascii="Book Antiqua" w:hAnsi="Book Antiqua"/>
          <w:sz w:val="24"/>
          <w:szCs w:val="24"/>
        </w:rPr>
      </w:pPr>
      <w:r w:rsidRPr="00284C93">
        <w:rPr>
          <w:rFonts w:ascii="Book Antiqua" w:hAnsi="Book Antiqua"/>
          <w:sz w:val="24"/>
          <w:szCs w:val="24"/>
        </w:rPr>
        <w:t xml:space="preserve">Become a fan of the Museum on Facebook at </w:t>
      </w:r>
      <w:hyperlink r:id="rId13" w:tooltip="blocked::http://facebook.com/naturalhistory" w:history="1">
        <w:r w:rsidRPr="00284C93">
          <w:rPr>
            <w:rStyle w:val="Hyperlink"/>
            <w:rFonts w:ascii="Book Antiqua" w:hAnsi="Book Antiqua"/>
            <w:sz w:val="24"/>
            <w:szCs w:val="24"/>
          </w:rPr>
          <w:t>facebook.com/</w:t>
        </w:r>
        <w:proofErr w:type="spellStart"/>
        <w:r w:rsidRPr="00284C93">
          <w:rPr>
            <w:rStyle w:val="Hyperlink"/>
            <w:rFonts w:ascii="Book Antiqua" w:hAnsi="Book Antiqua"/>
            <w:sz w:val="24"/>
            <w:szCs w:val="24"/>
          </w:rPr>
          <w:t>naturalhistory</w:t>
        </w:r>
        <w:proofErr w:type="spellEnd"/>
      </w:hyperlink>
      <w:r w:rsidRPr="00284C93">
        <w:rPr>
          <w:rFonts w:ascii="Book Antiqua" w:hAnsi="Book Antiqua"/>
          <w:sz w:val="24"/>
          <w:szCs w:val="24"/>
        </w:rPr>
        <w:t xml:space="preserve">, or visit </w:t>
      </w:r>
      <w:hyperlink r:id="rId14" w:tooltip="blocked::http://www.twitter.com/AMNH&#10;blocked::http://www.twitter.com/atAMNH" w:history="1">
        <w:r w:rsidRPr="00284C93">
          <w:rPr>
            <w:rStyle w:val="Hyperlink"/>
            <w:rFonts w:ascii="Book Antiqua" w:hAnsi="Book Antiqua"/>
            <w:sz w:val="24"/>
            <w:szCs w:val="24"/>
          </w:rPr>
          <w:t>twitter.com/AMNH</w:t>
        </w:r>
      </w:hyperlink>
      <w:r w:rsidRPr="00284C93">
        <w:rPr>
          <w:rFonts w:ascii="Book Antiqua" w:hAnsi="Book Antiqua"/>
          <w:sz w:val="24"/>
          <w:szCs w:val="24"/>
        </w:rPr>
        <w:t xml:space="preserve"> to follow us on Twitter.</w:t>
      </w:r>
    </w:p>
    <w:p w14:paraId="6A933412" w14:textId="77777777" w:rsidR="00284C93" w:rsidRDefault="00284C93" w:rsidP="00284C93">
      <w:pPr>
        <w:ind w:firstLine="720"/>
        <w:jc w:val="center"/>
        <w:rPr>
          <w:rFonts w:ascii="Book Antiqua" w:eastAsia="Times New Roman" w:hAnsi="Book Antiqua" w:cs="Times New Roman"/>
          <w:b/>
          <w:color w:val="000000"/>
        </w:rPr>
      </w:pPr>
      <w:r w:rsidRPr="00280BF2">
        <w:rPr>
          <w:rFonts w:ascii="Book Antiqua" w:eastAsia="Times New Roman" w:hAnsi="Book Antiqua" w:cs="Times New Roman"/>
          <w:b/>
          <w:color w:val="000000"/>
        </w:rPr>
        <w:t># # # #</w:t>
      </w:r>
    </w:p>
    <w:p w14:paraId="69639E29" w14:textId="77777777" w:rsidR="00F164C5" w:rsidRDefault="00F164C5" w:rsidP="00324C72">
      <w:pPr>
        <w:pStyle w:val="BodyTextIndent"/>
      </w:pPr>
    </w:p>
    <w:sectPr w:rsidR="00F164C5" w:rsidSect="0068543B">
      <w:headerReference w:type="default" r:id="rId1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A09B1" w14:textId="77777777" w:rsidR="002D5E86" w:rsidRDefault="002D5E86">
      <w:pPr>
        <w:spacing w:after="0" w:line="240" w:lineRule="auto"/>
      </w:pPr>
      <w:r>
        <w:separator/>
      </w:r>
    </w:p>
  </w:endnote>
  <w:endnote w:type="continuationSeparator" w:id="0">
    <w:p w14:paraId="78FCFB34" w14:textId="77777777" w:rsidR="002D5E86" w:rsidRDefault="002D5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1E1AF" w14:textId="606D6918" w:rsidR="0068543B" w:rsidRPr="00280BF2" w:rsidRDefault="0068543B" w:rsidP="0068543B">
    <w:pPr>
      <w:pStyle w:val="Footer"/>
      <w:jc w:val="center"/>
      <w:rPr>
        <w:rFonts w:ascii="Book Antiqua" w:hAnsi="Book Antiqua"/>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BFC55" w14:textId="77777777" w:rsidR="002D5E86" w:rsidRDefault="002D5E86">
      <w:pPr>
        <w:spacing w:after="0" w:line="240" w:lineRule="auto"/>
      </w:pPr>
      <w:r>
        <w:separator/>
      </w:r>
    </w:p>
  </w:footnote>
  <w:footnote w:type="continuationSeparator" w:id="0">
    <w:p w14:paraId="1C51EB2D" w14:textId="77777777" w:rsidR="002D5E86" w:rsidRDefault="002D5E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847767"/>
      <w:docPartObj>
        <w:docPartGallery w:val="Page Numbers (Top of Page)"/>
        <w:docPartUnique/>
      </w:docPartObj>
    </w:sdtPr>
    <w:sdtEndPr>
      <w:rPr>
        <w:noProof/>
      </w:rPr>
    </w:sdtEndPr>
    <w:sdtContent>
      <w:p w14:paraId="0067C387" w14:textId="77777777" w:rsidR="0068543B" w:rsidRDefault="0068543B">
        <w:pPr>
          <w:pStyle w:val="Header"/>
          <w:jc w:val="center"/>
        </w:pPr>
        <w:r>
          <w:fldChar w:fldCharType="begin"/>
        </w:r>
        <w:r>
          <w:instrText xml:space="preserve"> PAGE   \* MERGEFORMAT </w:instrText>
        </w:r>
        <w:r>
          <w:fldChar w:fldCharType="separate"/>
        </w:r>
        <w:r w:rsidR="001177BD">
          <w:rPr>
            <w:noProof/>
          </w:rPr>
          <w:t>5</w:t>
        </w:r>
        <w:r>
          <w:rPr>
            <w:noProof/>
          </w:rPr>
          <w:fldChar w:fldCharType="end"/>
        </w:r>
      </w:p>
    </w:sdtContent>
  </w:sdt>
  <w:p w14:paraId="27C4C585" w14:textId="77777777" w:rsidR="0068543B" w:rsidRDefault="006854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44CC"/>
    <w:multiLevelType w:val="hybridMultilevel"/>
    <w:tmpl w:val="DD967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EE343D"/>
    <w:multiLevelType w:val="hybridMultilevel"/>
    <w:tmpl w:val="82022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DA332B3"/>
    <w:multiLevelType w:val="hybridMultilevel"/>
    <w:tmpl w:val="908A8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6A01CD4"/>
    <w:multiLevelType w:val="hybridMultilevel"/>
    <w:tmpl w:val="E0EA1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A6B"/>
    <w:rsid w:val="000051DC"/>
    <w:rsid w:val="000252EC"/>
    <w:rsid w:val="00045C14"/>
    <w:rsid w:val="00086C63"/>
    <w:rsid w:val="000B34D7"/>
    <w:rsid w:val="000B69B1"/>
    <w:rsid w:val="000D1EE9"/>
    <w:rsid w:val="001177BD"/>
    <w:rsid w:val="001238AF"/>
    <w:rsid w:val="00153639"/>
    <w:rsid w:val="001539A7"/>
    <w:rsid w:val="0016667D"/>
    <w:rsid w:val="0018434E"/>
    <w:rsid w:val="001C72F4"/>
    <w:rsid w:val="002772C8"/>
    <w:rsid w:val="00284C93"/>
    <w:rsid w:val="002D5E86"/>
    <w:rsid w:val="002D6B21"/>
    <w:rsid w:val="00324C72"/>
    <w:rsid w:val="00345F05"/>
    <w:rsid w:val="0037449F"/>
    <w:rsid w:val="00376F99"/>
    <w:rsid w:val="003D0392"/>
    <w:rsid w:val="00400165"/>
    <w:rsid w:val="00455933"/>
    <w:rsid w:val="005425F9"/>
    <w:rsid w:val="005A27AC"/>
    <w:rsid w:val="005C4317"/>
    <w:rsid w:val="005E677B"/>
    <w:rsid w:val="006149EF"/>
    <w:rsid w:val="00671496"/>
    <w:rsid w:val="0068543B"/>
    <w:rsid w:val="007012C4"/>
    <w:rsid w:val="0073304F"/>
    <w:rsid w:val="0076102E"/>
    <w:rsid w:val="007A7019"/>
    <w:rsid w:val="007F0057"/>
    <w:rsid w:val="008040A3"/>
    <w:rsid w:val="00812F90"/>
    <w:rsid w:val="008527A6"/>
    <w:rsid w:val="0087054F"/>
    <w:rsid w:val="008A03FC"/>
    <w:rsid w:val="008F352F"/>
    <w:rsid w:val="00944C0F"/>
    <w:rsid w:val="009816EB"/>
    <w:rsid w:val="009A398B"/>
    <w:rsid w:val="009B3747"/>
    <w:rsid w:val="009F4A6B"/>
    <w:rsid w:val="00A233AC"/>
    <w:rsid w:val="00A37AF9"/>
    <w:rsid w:val="00A47943"/>
    <w:rsid w:val="00A80096"/>
    <w:rsid w:val="00AB4E11"/>
    <w:rsid w:val="00AC60F4"/>
    <w:rsid w:val="00B12013"/>
    <w:rsid w:val="00B87FF6"/>
    <w:rsid w:val="00C05532"/>
    <w:rsid w:val="00C25048"/>
    <w:rsid w:val="00C92B3B"/>
    <w:rsid w:val="00CA7AA1"/>
    <w:rsid w:val="00CA7B60"/>
    <w:rsid w:val="00D72D2C"/>
    <w:rsid w:val="00DA76C9"/>
    <w:rsid w:val="00DD1D0D"/>
    <w:rsid w:val="00DE134E"/>
    <w:rsid w:val="00DF3D3A"/>
    <w:rsid w:val="00E0638B"/>
    <w:rsid w:val="00E27032"/>
    <w:rsid w:val="00E36EA4"/>
    <w:rsid w:val="00E47445"/>
    <w:rsid w:val="00E74589"/>
    <w:rsid w:val="00EA132E"/>
    <w:rsid w:val="00EB573A"/>
    <w:rsid w:val="00EC2A3A"/>
    <w:rsid w:val="00F01D7F"/>
    <w:rsid w:val="00F164C5"/>
    <w:rsid w:val="00F62D8D"/>
    <w:rsid w:val="00F8088A"/>
    <w:rsid w:val="00F87CFA"/>
    <w:rsid w:val="00F87E97"/>
    <w:rsid w:val="00F95FA0"/>
    <w:rsid w:val="00FD1484"/>
    <w:rsid w:val="00FE4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40E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A6B"/>
  </w:style>
  <w:style w:type="paragraph" w:styleId="Heading1">
    <w:name w:val="heading 1"/>
    <w:basedOn w:val="Normal"/>
    <w:next w:val="Normal"/>
    <w:link w:val="Heading1Char"/>
    <w:uiPriority w:val="9"/>
    <w:qFormat/>
    <w:rsid w:val="00CA7B60"/>
    <w:pPr>
      <w:keepNext/>
      <w:widowControl w:val="0"/>
      <w:autoSpaceDE w:val="0"/>
      <w:autoSpaceDN w:val="0"/>
      <w:adjustRightInd w:val="0"/>
      <w:spacing w:line="360" w:lineRule="auto"/>
      <w:outlineLvl w:val="0"/>
    </w:pPr>
    <w:rPr>
      <w:rFonts w:ascii="Book Antiqua" w:hAnsi="Book Antiqua"/>
      <w:b/>
      <w:bCs/>
      <w:kern w:val="32"/>
    </w:rPr>
  </w:style>
  <w:style w:type="paragraph" w:styleId="Heading3">
    <w:name w:val="heading 3"/>
    <w:basedOn w:val="Normal"/>
    <w:next w:val="Normal"/>
    <w:link w:val="Heading3Char"/>
    <w:unhideWhenUsed/>
    <w:qFormat/>
    <w:rsid w:val="009F4A6B"/>
    <w:pPr>
      <w:keepNext/>
      <w:autoSpaceDE w:val="0"/>
      <w:autoSpaceDN w:val="0"/>
      <w:adjustRightInd w:val="0"/>
      <w:spacing w:after="0" w:line="360" w:lineRule="auto"/>
      <w:outlineLvl w:val="2"/>
    </w:pPr>
    <w:rPr>
      <w:rFonts w:ascii="Book Antiqua" w:hAnsi="Book Antiqua" w:cs="Book Antiqua"/>
      <w:b/>
      <w:bCs/>
      <w:i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F4A6B"/>
    <w:rPr>
      <w:rFonts w:ascii="Book Antiqua" w:hAnsi="Book Antiqua" w:cs="Book Antiqua"/>
      <w:b/>
      <w:bCs/>
      <w:iCs/>
      <w:color w:val="000000"/>
      <w:sz w:val="23"/>
      <w:szCs w:val="23"/>
    </w:rPr>
  </w:style>
  <w:style w:type="paragraph" w:styleId="BodyText">
    <w:name w:val="Body Text"/>
    <w:basedOn w:val="Normal"/>
    <w:link w:val="BodyTextChar"/>
    <w:rsid w:val="009F4A6B"/>
    <w:pPr>
      <w:spacing w:after="0" w:line="240" w:lineRule="auto"/>
    </w:pPr>
    <w:rPr>
      <w:rFonts w:ascii="Arial" w:eastAsia="Times New Roman" w:hAnsi="Arial" w:cs="Times New Roman"/>
      <w:sz w:val="20"/>
      <w:szCs w:val="24"/>
    </w:rPr>
  </w:style>
  <w:style w:type="character" w:customStyle="1" w:styleId="BodyTextChar">
    <w:name w:val="Body Text Char"/>
    <w:basedOn w:val="DefaultParagraphFont"/>
    <w:link w:val="BodyText"/>
    <w:rsid w:val="009F4A6B"/>
    <w:rPr>
      <w:rFonts w:ascii="Arial" w:eastAsia="Times New Roman" w:hAnsi="Arial" w:cs="Times New Roman"/>
      <w:sz w:val="20"/>
      <w:szCs w:val="24"/>
    </w:rPr>
  </w:style>
  <w:style w:type="paragraph" w:styleId="ListParagraph">
    <w:name w:val="List Paragraph"/>
    <w:basedOn w:val="Normal"/>
    <w:uiPriority w:val="34"/>
    <w:qFormat/>
    <w:rsid w:val="009F4A6B"/>
    <w:pPr>
      <w:ind w:left="720"/>
      <w:contextualSpacing/>
    </w:pPr>
  </w:style>
  <w:style w:type="paragraph" w:styleId="Header">
    <w:name w:val="header"/>
    <w:basedOn w:val="Normal"/>
    <w:link w:val="HeaderChar"/>
    <w:uiPriority w:val="99"/>
    <w:unhideWhenUsed/>
    <w:rsid w:val="009F4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A6B"/>
  </w:style>
  <w:style w:type="paragraph" w:styleId="Footer">
    <w:name w:val="footer"/>
    <w:basedOn w:val="Normal"/>
    <w:link w:val="FooterChar"/>
    <w:uiPriority w:val="99"/>
    <w:unhideWhenUsed/>
    <w:rsid w:val="009F4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A6B"/>
  </w:style>
  <w:style w:type="paragraph" w:styleId="BodyTextIndent">
    <w:name w:val="Body Text Indent"/>
    <w:basedOn w:val="Normal"/>
    <w:link w:val="BodyTextIndentChar"/>
    <w:uiPriority w:val="99"/>
    <w:unhideWhenUsed/>
    <w:rsid w:val="009F4A6B"/>
    <w:pPr>
      <w:shd w:val="clear" w:color="auto" w:fill="FFFFFF"/>
      <w:spacing w:before="100" w:beforeAutospacing="1" w:after="100" w:afterAutospacing="1" w:line="360" w:lineRule="auto"/>
      <w:ind w:firstLine="720"/>
    </w:pPr>
    <w:rPr>
      <w:rFonts w:ascii="Book Antiqua" w:eastAsia="Times New Roman" w:hAnsi="Book Antiqua" w:cs="Times New Roman"/>
      <w:color w:val="000000"/>
    </w:rPr>
  </w:style>
  <w:style w:type="character" w:customStyle="1" w:styleId="BodyTextIndentChar">
    <w:name w:val="Body Text Indent Char"/>
    <w:basedOn w:val="DefaultParagraphFont"/>
    <w:link w:val="BodyTextIndent"/>
    <w:uiPriority w:val="99"/>
    <w:rsid w:val="009F4A6B"/>
    <w:rPr>
      <w:rFonts w:ascii="Book Antiqua" w:eastAsia="Times New Roman" w:hAnsi="Book Antiqua" w:cs="Times New Roman"/>
      <w:color w:val="000000"/>
      <w:shd w:val="clear" w:color="auto" w:fill="FFFFFF"/>
    </w:rPr>
  </w:style>
  <w:style w:type="paragraph" w:styleId="BalloonText">
    <w:name w:val="Balloon Text"/>
    <w:basedOn w:val="Normal"/>
    <w:link w:val="BalloonTextChar"/>
    <w:uiPriority w:val="99"/>
    <w:unhideWhenUsed/>
    <w:rsid w:val="009F4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F4A6B"/>
    <w:rPr>
      <w:rFonts w:ascii="Tahoma" w:hAnsi="Tahoma" w:cs="Tahoma"/>
      <w:sz w:val="16"/>
      <w:szCs w:val="16"/>
    </w:rPr>
  </w:style>
  <w:style w:type="paragraph" w:styleId="BodyTextIndent2">
    <w:name w:val="Body Text Indent 2"/>
    <w:basedOn w:val="Normal"/>
    <w:link w:val="BodyTextIndent2Char"/>
    <w:uiPriority w:val="99"/>
    <w:unhideWhenUsed/>
    <w:rsid w:val="009F4A6B"/>
    <w:pPr>
      <w:widowControl w:val="0"/>
      <w:autoSpaceDE w:val="0"/>
      <w:autoSpaceDN w:val="0"/>
      <w:adjustRightInd w:val="0"/>
      <w:spacing w:line="240" w:lineRule="auto"/>
      <w:ind w:firstLine="720"/>
    </w:pPr>
    <w:rPr>
      <w:rFonts w:ascii="Book Antiqua" w:hAnsi="Book Antiqua"/>
      <w:bCs/>
      <w:kern w:val="32"/>
    </w:rPr>
  </w:style>
  <w:style w:type="character" w:customStyle="1" w:styleId="BodyTextIndent2Char">
    <w:name w:val="Body Text Indent 2 Char"/>
    <w:basedOn w:val="DefaultParagraphFont"/>
    <w:link w:val="BodyTextIndent2"/>
    <w:uiPriority w:val="99"/>
    <w:rsid w:val="009F4A6B"/>
    <w:rPr>
      <w:rFonts w:ascii="Book Antiqua" w:hAnsi="Book Antiqua"/>
      <w:bCs/>
      <w:kern w:val="32"/>
    </w:rPr>
  </w:style>
  <w:style w:type="character" w:styleId="Hyperlink">
    <w:name w:val="Hyperlink"/>
    <w:rsid w:val="009F4A6B"/>
    <w:rPr>
      <w:color w:val="0000FF"/>
      <w:u w:val="single"/>
    </w:rPr>
  </w:style>
  <w:style w:type="paragraph" w:styleId="BodyTextIndent3">
    <w:name w:val="Body Text Indent 3"/>
    <w:basedOn w:val="Normal"/>
    <w:link w:val="BodyTextIndent3Char"/>
    <w:uiPriority w:val="99"/>
    <w:unhideWhenUsed/>
    <w:rsid w:val="009F4A6B"/>
    <w:pPr>
      <w:shd w:val="clear" w:color="auto" w:fill="FFFFFF"/>
      <w:spacing w:before="100" w:beforeAutospacing="1" w:after="100" w:afterAutospacing="1" w:line="240" w:lineRule="auto"/>
      <w:ind w:firstLine="360"/>
    </w:pPr>
    <w:rPr>
      <w:rFonts w:ascii="Book Antiqua" w:eastAsia="Times New Roman" w:hAnsi="Book Antiqua" w:cs="Times New Roman"/>
      <w:color w:val="000000"/>
    </w:rPr>
  </w:style>
  <w:style w:type="character" w:customStyle="1" w:styleId="BodyTextIndent3Char">
    <w:name w:val="Body Text Indent 3 Char"/>
    <w:basedOn w:val="DefaultParagraphFont"/>
    <w:link w:val="BodyTextIndent3"/>
    <w:uiPriority w:val="99"/>
    <w:rsid w:val="009F4A6B"/>
    <w:rPr>
      <w:rFonts w:ascii="Book Antiqua" w:eastAsia="Times New Roman" w:hAnsi="Book Antiqua" w:cs="Times New Roman"/>
      <w:color w:val="000000"/>
      <w:shd w:val="clear" w:color="auto" w:fill="FFFFFF"/>
    </w:rPr>
  </w:style>
  <w:style w:type="paragraph" w:styleId="BodyText2">
    <w:name w:val="Body Text 2"/>
    <w:basedOn w:val="Normal"/>
    <w:link w:val="BodyText2Char"/>
    <w:uiPriority w:val="99"/>
    <w:semiHidden/>
    <w:unhideWhenUsed/>
    <w:rsid w:val="006149EF"/>
    <w:pPr>
      <w:spacing w:after="120" w:line="480" w:lineRule="auto"/>
    </w:pPr>
  </w:style>
  <w:style w:type="character" w:customStyle="1" w:styleId="BodyText2Char">
    <w:name w:val="Body Text 2 Char"/>
    <w:basedOn w:val="DefaultParagraphFont"/>
    <w:link w:val="BodyText2"/>
    <w:uiPriority w:val="99"/>
    <w:semiHidden/>
    <w:rsid w:val="006149EF"/>
  </w:style>
  <w:style w:type="character" w:customStyle="1" w:styleId="Heading1Char">
    <w:name w:val="Heading 1 Char"/>
    <w:basedOn w:val="DefaultParagraphFont"/>
    <w:link w:val="Heading1"/>
    <w:uiPriority w:val="9"/>
    <w:rsid w:val="00CA7B60"/>
    <w:rPr>
      <w:rFonts w:ascii="Book Antiqua" w:hAnsi="Book Antiqua"/>
      <w:b/>
      <w:bCs/>
      <w:kern w:val="32"/>
    </w:rPr>
  </w:style>
  <w:style w:type="character" w:styleId="CommentReference">
    <w:name w:val="annotation reference"/>
    <w:basedOn w:val="DefaultParagraphFont"/>
    <w:uiPriority w:val="99"/>
    <w:semiHidden/>
    <w:unhideWhenUsed/>
    <w:rsid w:val="003D0392"/>
    <w:rPr>
      <w:sz w:val="18"/>
      <w:szCs w:val="18"/>
    </w:rPr>
  </w:style>
  <w:style w:type="paragraph" w:styleId="CommentText">
    <w:name w:val="annotation text"/>
    <w:basedOn w:val="Normal"/>
    <w:link w:val="CommentTextChar"/>
    <w:uiPriority w:val="99"/>
    <w:semiHidden/>
    <w:unhideWhenUsed/>
    <w:rsid w:val="003D0392"/>
    <w:pPr>
      <w:spacing w:line="240" w:lineRule="auto"/>
    </w:pPr>
    <w:rPr>
      <w:sz w:val="24"/>
      <w:szCs w:val="24"/>
    </w:rPr>
  </w:style>
  <w:style w:type="character" w:customStyle="1" w:styleId="CommentTextChar">
    <w:name w:val="Comment Text Char"/>
    <w:basedOn w:val="DefaultParagraphFont"/>
    <w:link w:val="CommentText"/>
    <w:uiPriority w:val="99"/>
    <w:semiHidden/>
    <w:rsid w:val="003D0392"/>
    <w:rPr>
      <w:sz w:val="24"/>
      <w:szCs w:val="24"/>
    </w:rPr>
  </w:style>
  <w:style w:type="paragraph" w:styleId="CommentSubject">
    <w:name w:val="annotation subject"/>
    <w:basedOn w:val="CommentText"/>
    <w:next w:val="CommentText"/>
    <w:link w:val="CommentSubjectChar"/>
    <w:uiPriority w:val="99"/>
    <w:semiHidden/>
    <w:unhideWhenUsed/>
    <w:rsid w:val="003D0392"/>
    <w:rPr>
      <w:b/>
      <w:bCs/>
      <w:sz w:val="20"/>
      <w:szCs w:val="20"/>
    </w:rPr>
  </w:style>
  <w:style w:type="character" w:customStyle="1" w:styleId="CommentSubjectChar">
    <w:name w:val="Comment Subject Char"/>
    <w:basedOn w:val="CommentTextChar"/>
    <w:link w:val="CommentSubject"/>
    <w:uiPriority w:val="99"/>
    <w:semiHidden/>
    <w:rsid w:val="003D039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A6B"/>
  </w:style>
  <w:style w:type="paragraph" w:styleId="Heading1">
    <w:name w:val="heading 1"/>
    <w:basedOn w:val="Normal"/>
    <w:next w:val="Normal"/>
    <w:link w:val="Heading1Char"/>
    <w:uiPriority w:val="9"/>
    <w:qFormat/>
    <w:rsid w:val="00CA7B60"/>
    <w:pPr>
      <w:keepNext/>
      <w:widowControl w:val="0"/>
      <w:autoSpaceDE w:val="0"/>
      <w:autoSpaceDN w:val="0"/>
      <w:adjustRightInd w:val="0"/>
      <w:spacing w:line="360" w:lineRule="auto"/>
      <w:outlineLvl w:val="0"/>
    </w:pPr>
    <w:rPr>
      <w:rFonts w:ascii="Book Antiqua" w:hAnsi="Book Antiqua"/>
      <w:b/>
      <w:bCs/>
      <w:kern w:val="32"/>
    </w:rPr>
  </w:style>
  <w:style w:type="paragraph" w:styleId="Heading3">
    <w:name w:val="heading 3"/>
    <w:basedOn w:val="Normal"/>
    <w:next w:val="Normal"/>
    <w:link w:val="Heading3Char"/>
    <w:unhideWhenUsed/>
    <w:qFormat/>
    <w:rsid w:val="009F4A6B"/>
    <w:pPr>
      <w:keepNext/>
      <w:autoSpaceDE w:val="0"/>
      <w:autoSpaceDN w:val="0"/>
      <w:adjustRightInd w:val="0"/>
      <w:spacing w:after="0" w:line="360" w:lineRule="auto"/>
      <w:outlineLvl w:val="2"/>
    </w:pPr>
    <w:rPr>
      <w:rFonts w:ascii="Book Antiqua" w:hAnsi="Book Antiqua" w:cs="Book Antiqua"/>
      <w:b/>
      <w:bCs/>
      <w:i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F4A6B"/>
    <w:rPr>
      <w:rFonts w:ascii="Book Antiqua" w:hAnsi="Book Antiqua" w:cs="Book Antiqua"/>
      <w:b/>
      <w:bCs/>
      <w:iCs/>
      <w:color w:val="000000"/>
      <w:sz w:val="23"/>
      <w:szCs w:val="23"/>
    </w:rPr>
  </w:style>
  <w:style w:type="paragraph" w:styleId="BodyText">
    <w:name w:val="Body Text"/>
    <w:basedOn w:val="Normal"/>
    <w:link w:val="BodyTextChar"/>
    <w:rsid w:val="009F4A6B"/>
    <w:pPr>
      <w:spacing w:after="0" w:line="240" w:lineRule="auto"/>
    </w:pPr>
    <w:rPr>
      <w:rFonts w:ascii="Arial" w:eastAsia="Times New Roman" w:hAnsi="Arial" w:cs="Times New Roman"/>
      <w:sz w:val="20"/>
      <w:szCs w:val="24"/>
    </w:rPr>
  </w:style>
  <w:style w:type="character" w:customStyle="1" w:styleId="BodyTextChar">
    <w:name w:val="Body Text Char"/>
    <w:basedOn w:val="DefaultParagraphFont"/>
    <w:link w:val="BodyText"/>
    <w:rsid w:val="009F4A6B"/>
    <w:rPr>
      <w:rFonts w:ascii="Arial" w:eastAsia="Times New Roman" w:hAnsi="Arial" w:cs="Times New Roman"/>
      <w:sz w:val="20"/>
      <w:szCs w:val="24"/>
    </w:rPr>
  </w:style>
  <w:style w:type="paragraph" w:styleId="ListParagraph">
    <w:name w:val="List Paragraph"/>
    <w:basedOn w:val="Normal"/>
    <w:uiPriority w:val="34"/>
    <w:qFormat/>
    <w:rsid w:val="009F4A6B"/>
    <w:pPr>
      <w:ind w:left="720"/>
      <w:contextualSpacing/>
    </w:pPr>
  </w:style>
  <w:style w:type="paragraph" w:styleId="Header">
    <w:name w:val="header"/>
    <w:basedOn w:val="Normal"/>
    <w:link w:val="HeaderChar"/>
    <w:uiPriority w:val="99"/>
    <w:unhideWhenUsed/>
    <w:rsid w:val="009F4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A6B"/>
  </w:style>
  <w:style w:type="paragraph" w:styleId="Footer">
    <w:name w:val="footer"/>
    <w:basedOn w:val="Normal"/>
    <w:link w:val="FooterChar"/>
    <w:uiPriority w:val="99"/>
    <w:unhideWhenUsed/>
    <w:rsid w:val="009F4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A6B"/>
  </w:style>
  <w:style w:type="paragraph" w:styleId="BodyTextIndent">
    <w:name w:val="Body Text Indent"/>
    <w:basedOn w:val="Normal"/>
    <w:link w:val="BodyTextIndentChar"/>
    <w:uiPriority w:val="99"/>
    <w:unhideWhenUsed/>
    <w:rsid w:val="009F4A6B"/>
    <w:pPr>
      <w:shd w:val="clear" w:color="auto" w:fill="FFFFFF"/>
      <w:spacing w:before="100" w:beforeAutospacing="1" w:after="100" w:afterAutospacing="1" w:line="360" w:lineRule="auto"/>
      <w:ind w:firstLine="720"/>
    </w:pPr>
    <w:rPr>
      <w:rFonts w:ascii="Book Antiqua" w:eastAsia="Times New Roman" w:hAnsi="Book Antiqua" w:cs="Times New Roman"/>
      <w:color w:val="000000"/>
    </w:rPr>
  </w:style>
  <w:style w:type="character" w:customStyle="1" w:styleId="BodyTextIndentChar">
    <w:name w:val="Body Text Indent Char"/>
    <w:basedOn w:val="DefaultParagraphFont"/>
    <w:link w:val="BodyTextIndent"/>
    <w:uiPriority w:val="99"/>
    <w:rsid w:val="009F4A6B"/>
    <w:rPr>
      <w:rFonts w:ascii="Book Antiqua" w:eastAsia="Times New Roman" w:hAnsi="Book Antiqua" w:cs="Times New Roman"/>
      <w:color w:val="000000"/>
      <w:shd w:val="clear" w:color="auto" w:fill="FFFFFF"/>
    </w:rPr>
  </w:style>
  <w:style w:type="paragraph" w:styleId="BalloonText">
    <w:name w:val="Balloon Text"/>
    <w:basedOn w:val="Normal"/>
    <w:link w:val="BalloonTextChar"/>
    <w:uiPriority w:val="99"/>
    <w:unhideWhenUsed/>
    <w:rsid w:val="009F4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F4A6B"/>
    <w:rPr>
      <w:rFonts w:ascii="Tahoma" w:hAnsi="Tahoma" w:cs="Tahoma"/>
      <w:sz w:val="16"/>
      <w:szCs w:val="16"/>
    </w:rPr>
  </w:style>
  <w:style w:type="paragraph" w:styleId="BodyTextIndent2">
    <w:name w:val="Body Text Indent 2"/>
    <w:basedOn w:val="Normal"/>
    <w:link w:val="BodyTextIndent2Char"/>
    <w:uiPriority w:val="99"/>
    <w:unhideWhenUsed/>
    <w:rsid w:val="009F4A6B"/>
    <w:pPr>
      <w:widowControl w:val="0"/>
      <w:autoSpaceDE w:val="0"/>
      <w:autoSpaceDN w:val="0"/>
      <w:adjustRightInd w:val="0"/>
      <w:spacing w:line="240" w:lineRule="auto"/>
      <w:ind w:firstLine="720"/>
    </w:pPr>
    <w:rPr>
      <w:rFonts w:ascii="Book Antiqua" w:hAnsi="Book Antiqua"/>
      <w:bCs/>
      <w:kern w:val="32"/>
    </w:rPr>
  </w:style>
  <w:style w:type="character" w:customStyle="1" w:styleId="BodyTextIndent2Char">
    <w:name w:val="Body Text Indent 2 Char"/>
    <w:basedOn w:val="DefaultParagraphFont"/>
    <w:link w:val="BodyTextIndent2"/>
    <w:uiPriority w:val="99"/>
    <w:rsid w:val="009F4A6B"/>
    <w:rPr>
      <w:rFonts w:ascii="Book Antiqua" w:hAnsi="Book Antiqua"/>
      <w:bCs/>
      <w:kern w:val="32"/>
    </w:rPr>
  </w:style>
  <w:style w:type="character" w:styleId="Hyperlink">
    <w:name w:val="Hyperlink"/>
    <w:rsid w:val="009F4A6B"/>
    <w:rPr>
      <w:color w:val="0000FF"/>
      <w:u w:val="single"/>
    </w:rPr>
  </w:style>
  <w:style w:type="paragraph" w:styleId="BodyTextIndent3">
    <w:name w:val="Body Text Indent 3"/>
    <w:basedOn w:val="Normal"/>
    <w:link w:val="BodyTextIndent3Char"/>
    <w:uiPriority w:val="99"/>
    <w:unhideWhenUsed/>
    <w:rsid w:val="009F4A6B"/>
    <w:pPr>
      <w:shd w:val="clear" w:color="auto" w:fill="FFFFFF"/>
      <w:spacing w:before="100" w:beforeAutospacing="1" w:after="100" w:afterAutospacing="1" w:line="240" w:lineRule="auto"/>
      <w:ind w:firstLine="360"/>
    </w:pPr>
    <w:rPr>
      <w:rFonts w:ascii="Book Antiqua" w:eastAsia="Times New Roman" w:hAnsi="Book Antiqua" w:cs="Times New Roman"/>
      <w:color w:val="000000"/>
    </w:rPr>
  </w:style>
  <w:style w:type="character" w:customStyle="1" w:styleId="BodyTextIndent3Char">
    <w:name w:val="Body Text Indent 3 Char"/>
    <w:basedOn w:val="DefaultParagraphFont"/>
    <w:link w:val="BodyTextIndent3"/>
    <w:uiPriority w:val="99"/>
    <w:rsid w:val="009F4A6B"/>
    <w:rPr>
      <w:rFonts w:ascii="Book Antiqua" w:eastAsia="Times New Roman" w:hAnsi="Book Antiqua" w:cs="Times New Roman"/>
      <w:color w:val="000000"/>
      <w:shd w:val="clear" w:color="auto" w:fill="FFFFFF"/>
    </w:rPr>
  </w:style>
  <w:style w:type="paragraph" w:styleId="BodyText2">
    <w:name w:val="Body Text 2"/>
    <w:basedOn w:val="Normal"/>
    <w:link w:val="BodyText2Char"/>
    <w:uiPriority w:val="99"/>
    <w:semiHidden/>
    <w:unhideWhenUsed/>
    <w:rsid w:val="006149EF"/>
    <w:pPr>
      <w:spacing w:after="120" w:line="480" w:lineRule="auto"/>
    </w:pPr>
  </w:style>
  <w:style w:type="character" w:customStyle="1" w:styleId="BodyText2Char">
    <w:name w:val="Body Text 2 Char"/>
    <w:basedOn w:val="DefaultParagraphFont"/>
    <w:link w:val="BodyText2"/>
    <w:uiPriority w:val="99"/>
    <w:semiHidden/>
    <w:rsid w:val="006149EF"/>
  </w:style>
  <w:style w:type="character" w:customStyle="1" w:styleId="Heading1Char">
    <w:name w:val="Heading 1 Char"/>
    <w:basedOn w:val="DefaultParagraphFont"/>
    <w:link w:val="Heading1"/>
    <w:uiPriority w:val="9"/>
    <w:rsid w:val="00CA7B60"/>
    <w:rPr>
      <w:rFonts w:ascii="Book Antiqua" w:hAnsi="Book Antiqua"/>
      <w:b/>
      <w:bCs/>
      <w:kern w:val="32"/>
    </w:rPr>
  </w:style>
  <w:style w:type="character" w:styleId="CommentReference">
    <w:name w:val="annotation reference"/>
    <w:basedOn w:val="DefaultParagraphFont"/>
    <w:uiPriority w:val="99"/>
    <w:semiHidden/>
    <w:unhideWhenUsed/>
    <w:rsid w:val="003D0392"/>
    <w:rPr>
      <w:sz w:val="18"/>
      <w:szCs w:val="18"/>
    </w:rPr>
  </w:style>
  <w:style w:type="paragraph" w:styleId="CommentText">
    <w:name w:val="annotation text"/>
    <w:basedOn w:val="Normal"/>
    <w:link w:val="CommentTextChar"/>
    <w:uiPriority w:val="99"/>
    <w:semiHidden/>
    <w:unhideWhenUsed/>
    <w:rsid w:val="003D0392"/>
    <w:pPr>
      <w:spacing w:line="240" w:lineRule="auto"/>
    </w:pPr>
    <w:rPr>
      <w:sz w:val="24"/>
      <w:szCs w:val="24"/>
    </w:rPr>
  </w:style>
  <w:style w:type="character" w:customStyle="1" w:styleId="CommentTextChar">
    <w:name w:val="Comment Text Char"/>
    <w:basedOn w:val="DefaultParagraphFont"/>
    <w:link w:val="CommentText"/>
    <w:uiPriority w:val="99"/>
    <w:semiHidden/>
    <w:rsid w:val="003D0392"/>
    <w:rPr>
      <w:sz w:val="24"/>
      <w:szCs w:val="24"/>
    </w:rPr>
  </w:style>
  <w:style w:type="paragraph" w:styleId="CommentSubject">
    <w:name w:val="annotation subject"/>
    <w:basedOn w:val="CommentText"/>
    <w:next w:val="CommentText"/>
    <w:link w:val="CommentSubjectChar"/>
    <w:uiPriority w:val="99"/>
    <w:semiHidden/>
    <w:unhideWhenUsed/>
    <w:rsid w:val="003D0392"/>
    <w:rPr>
      <w:b/>
      <w:bCs/>
      <w:sz w:val="20"/>
      <w:szCs w:val="20"/>
    </w:rPr>
  </w:style>
  <w:style w:type="character" w:customStyle="1" w:styleId="CommentSubjectChar">
    <w:name w:val="Comment Subject Char"/>
    <w:basedOn w:val="CommentTextChar"/>
    <w:link w:val="CommentSubject"/>
    <w:uiPriority w:val="99"/>
    <w:semiHidden/>
    <w:rsid w:val="003D03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80166">
      <w:bodyDiv w:val="1"/>
      <w:marLeft w:val="0"/>
      <w:marRight w:val="0"/>
      <w:marTop w:val="0"/>
      <w:marBottom w:val="0"/>
      <w:divBdr>
        <w:top w:val="none" w:sz="0" w:space="0" w:color="auto"/>
        <w:left w:val="none" w:sz="0" w:space="0" w:color="auto"/>
        <w:bottom w:val="none" w:sz="0" w:space="0" w:color="auto"/>
        <w:right w:val="none" w:sz="0" w:space="0" w:color="auto"/>
      </w:divBdr>
    </w:div>
    <w:div w:id="125854739">
      <w:bodyDiv w:val="1"/>
      <w:marLeft w:val="0"/>
      <w:marRight w:val="0"/>
      <w:marTop w:val="0"/>
      <w:marBottom w:val="0"/>
      <w:divBdr>
        <w:top w:val="none" w:sz="0" w:space="0" w:color="auto"/>
        <w:left w:val="none" w:sz="0" w:space="0" w:color="auto"/>
        <w:bottom w:val="none" w:sz="0" w:space="0" w:color="auto"/>
        <w:right w:val="none" w:sz="0" w:space="0" w:color="auto"/>
      </w:divBdr>
    </w:div>
    <w:div w:id="468402993">
      <w:bodyDiv w:val="1"/>
      <w:marLeft w:val="0"/>
      <w:marRight w:val="0"/>
      <w:marTop w:val="0"/>
      <w:marBottom w:val="0"/>
      <w:divBdr>
        <w:top w:val="none" w:sz="0" w:space="0" w:color="auto"/>
        <w:left w:val="none" w:sz="0" w:space="0" w:color="auto"/>
        <w:bottom w:val="none" w:sz="0" w:space="0" w:color="auto"/>
        <w:right w:val="none" w:sz="0" w:space="0" w:color="auto"/>
      </w:divBdr>
    </w:div>
    <w:div w:id="854466446">
      <w:bodyDiv w:val="1"/>
      <w:marLeft w:val="0"/>
      <w:marRight w:val="0"/>
      <w:marTop w:val="0"/>
      <w:marBottom w:val="0"/>
      <w:divBdr>
        <w:top w:val="none" w:sz="0" w:space="0" w:color="auto"/>
        <w:left w:val="none" w:sz="0" w:space="0" w:color="auto"/>
        <w:bottom w:val="none" w:sz="0" w:space="0" w:color="auto"/>
        <w:right w:val="none" w:sz="0" w:space="0" w:color="auto"/>
      </w:divBdr>
    </w:div>
    <w:div w:id="1277828601">
      <w:bodyDiv w:val="1"/>
      <w:marLeft w:val="0"/>
      <w:marRight w:val="0"/>
      <w:marTop w:val="0"/>
      <w:marBottom w:val="0"/>
      <w:divBdr>
        <w:top w:val="none" w:sz="0" w:space="0" w:color="auto"/>
        <w:left w:val="none" w:sz="0" w:space="0" w:color="auto"/>
        <w:bottom w:val="none" w:sz="0" w:space="0" w:color="auto"/>
        <w:right w:val="none" w:sz="0" w:space="0" w:color="auto"/>
      </w:divBdr>
    </w:div>
    <w:div w:id="1337420131">
      <w:bodyDiv w:val="1"/>
      <w:marLeft w:val="0"/>
      <w:marRight w:val="0"/>
      <w:marTop w:val="0"/>
      <w:marBottom w:val="0"/>
      <w:divBdr>
        <w:top w:val="none" w:sz="0" w:space="0" w:color="auto"/>
        <w:left w:val="none" w:sz="0" w:space="0" w:color="auto"/>
        <w:bottom w:val="none" w:sz="0" w:space="0" w:color="auto"/>
        <w:right w:val="none" w:sz="0" w:space="0" w:color="auto"/>
      </w:divBdr>
    </w:div>
    <w:div w:id="16909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acebook.com/naturalhistor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hepinkertonfoundation.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nh.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mnh.org/learn-teach/grades-9-12/science-research-mentorin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witter.com/AMN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576D3-B4DA-45CA-B1FB-ED87DC30D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1436</Words>
  <Characters>8187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Walker</dc:creator>
  <cp:lastModifiedBy>Jill Bregenzer</cp:lastModifiedBy>
  <cp:revision>2</cp:revision>
  <cp:lastPrinted>2013-03-12T21:31:00Z</cp:lastPrinted>
  <dcterms:created xsi:type="dcterms:W3CDTF">2013-03-20T21:46:00Z</dcterms:created>
  <dcterms:modified xsi:type="dcterms:W3CDTF">2013-03-20T21:46:00Z</dcterms:modified>
</cp:coreProperties>
</file>